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4C20DD85" w:rsidR="00194092" w:rsidRPr="002F709B" w:rsidRDefault="008F5AEB" w:rsidP="0038467A">
      <w:pPr>
        <w:pStyle w:val="1"/>
        <w:rPr>
          <w:b/>
        </w:rPr>
      </w:pPr>
      <w:r w:rsidRPr="002F709B">
        <w:rPr>
          <w:b/>
        </w:rPr>
        <w:t xml:space="preserve">3GPP TSG RAN WG1 </w:t>
      </w:r>
      <w:r w:rsidR="00E74923">
        <w:rPr>
          <w:b/>
        </w:rPr>
        <w:t xml:space="preserve">Meeting </w:t>
      </w:r>
      <w:r w:rsidR="002F709B" w:rsidRPr="002F709B">
        <w:rPr>
          <w:b/>
        </w:rPr>
        <w:t>#88</w:t>
      </w:r>
      <w:r w:rsidR="00A40102">
        <w:rPr>
          <w:b/>
        </w:rPr>
        <w:t>bis</w:t>
      </w:r>
      <w:r w:rsidR="00194092" w:rsidRPr="002F709B">
        <w:rPr>
          <w:rFonts w:eastAsia="맑은 고딕" w:hint="eastAsia"/>
          <w:b/>
          <w:lang w:eastAsia="ko-KR"/>
        </w:rPr>
        <w:t xml:space="preserve">  </w:t>
      </w:r>
      <w:r w:rsidR="00194092" w:rsidRPr="002F709B">
        <w:rPr>
          <w:b/>
        </w:rPr>
        <w:tab/>
      </w:r>
      <w:r w:rsidR="00A40102">
        <w:rPr>
          <w:rFonts w:eastAsia="맑은 고딕" w:hint="eastAsia"/>
          <w:b/>
          <w:lang w:eastAsia="ko-KR"/>
        </w:rPr>
        <w:tab/>
      </w:r>
      <w:r w:rsidR="00A40102">
        <w:rPr>
          <w:rFonts w:eastAsia="맑은 고딕" w:hint="eastAsia"/>
          <w:b/>
          <w:lang w:eastAsia="ko-KR"/>
        </w:rPr>
        <w:tab/>
      </w:r>
      <w:r w:rsidR="00A40102">
        <w:rPr>
          <w:rFonts w:eastAsia="맑은 고딕"/>
          <w:b/>
          <w:lang w:eastAsia="ko-KR"/>
        </w:rPr>
        <w:t xml:space="preserve">    </w:t>
      </w:r>
      <w:r w:rsidR="00E74923">
        <w:rPr>
          <w:rFonts w:eastAsia="맑은 고딕"/>
          <w:b/>
          <w:lang w:eastAsia="ko-KR"/>
        </w:rPr>
        <w:t xml:space="preserve">  </w:t>
      </w:r>
      <w:r w:rsidR="00194092" w:rsidRPr="002F709B">
        <w:rPr>
          <w:b/>
        </w:rPr>
        <w:t>R1-1</w:t>
      </w:r>
      <w:r w:rsidR="002F709B">
        <w:rPr>
          <w:b/>
        </w:rPr>
        <w:t>70</w:t>
      </w:r>
      <w:r w:rsidR="001B16E8">
        <w:rPr>
          <w:b/>
        </w:rPr>
        <w:t>4929</w:t>
      </w:r>
    </w:p>
    <w:p w14:paraId="7BD9A1B9" w14:textId="4113F23C" w:rsidR="00A40102" w:rsidRPr="00A40102" w:rsidRDefault="00A40102" w:rsidP="00194092">
      <w:pPr>
        <w:tabs>
          <w:tab w:val="left" w:pos="1985"/>
        </w:tabs>
        <w:spacing w:after="0"/>
        <w:ind w:left="0" w:firstLine="0"/>
        <w:rPr>
          <w:rFonts w:ascii="Arial" w:eastAsia="맑은 고딕" w:hAnsi="Arial" w:cs="Arial"/>
          <w:b/>
          <w:bCs/>
          <w:sz w:val="28"/>
          <w:lang w:eastAsia="ko-KR"/>
        </w:rPr>
      </w:pPr>
      <w:r w:rsidRPr="00A40102">
        <w:rPr>
          <w:rFonts w:ascii="Arial" w:hAnsi="Arial" w:cs="Arial" w:hint="eastAsia"/>
          <w:b/>
          <w:bCs/>
          <w:sz w:val="28"/>
        </w:rPr>
        <w:t>Spokane</w:t>
      </w:r>
      <w:r w:rsidR="0017708D">
        <w:rPr>
          <w:rFonts w:ascii="Arial" w:hAnsi="Arial" w:cs="Arial"/>
          <w:b/>
          <w:bCs/>
          <w:sz w:val="28"/>
        </w:rPr>
        <w:t xml:space="preserve">, </w:t>
      </w:r>
      <w:r>
        <w:rPr>
          <w:rFonts w:ascii="Arial" w:hAnsi="Arial" w:cs="Arial"/>
          <w:b/>
          <w:bCs/>
          <w:sz w:val="28"/>
        </w:rPr>
        <w:t>USA</w:t>
      </w:r>
      <w:r w:rsidR="0017708D">
        <w:rPr>
          <w:rFonts w:ascii="Arial" w:hAnsi="Arial" w:cs="Arial"/>
          <w:b/>
          <w:bCs/>
          <w:sz w:val="28"/>
        </w:rPr>
        <w:t xml:space="preserve">, </w:t>
      </w:r>
      <w:r>
        <w:rPr>
          <w:rFonts w:ascii="Arial" w:hAnsi="Arial" w:cs="Arial" w:hint="eastAsia"/>
          <w:b/>
          <w:bCs/>
          <w:sz w:val="28"/>
        </w:rPr>
        <w:t>3</w:t>
      </w:r>
      <w:r>
        <w:rPr>
          <w:rFonts w:ascii="Arial" w:hAnsi="Arial" w:cs="Arial"/>
          <w:b/>
          <w:bCs/>
          <w:sz w:val="28"/>
          <w:vertAlign w:val="superscript"/>
        </w:rPr>
        <w:t>rd</w:t>
      </w:r>
      <w:r w:rsidR="0017708D">
        <w:rPr>
          <w:rFonts w:ascii="Arial" w:hAnsi="Arial" w:cs="Arial" w:hint="eastAsia"/>
          <w:b/>
          <w:bCs/>
          <w:sz w:val="28"/>
        </w:rPr>
        <w:t xml:space="preserve"> </w:t>
      </w:r>
      <w:r w:rsidR="0017708D" w:rsidRPr="0052548E">
        <w:rPr>
          <w:rFonts w:ascii="Arial" w:hAnsi="Arial" w:cs="Arial"/>
          <w:b/>
          <w:bCs/>
          <w:sz w:val="28"/>
        </w:rPr>
        <w:t xml:space="preserve">- </w:t>
      </w:r>
      <w:r w:rsidR="002F709B">
        <w:rPr>
          <w:rFonts w:ascii="Arial" w:hAnsi="Arial" w:cs="Arial" w:hint="eastAsia"/>
          <w:b/>
          <w:bCs/>
          <w:sz w:val="28"/>
          <w:lang w:eastAsia="ja-JP"/>
        </w:rPr>
        <w:t>7</w:t>
      </w:r>
      <w:r w:rsidR="0017708D" w:rsidRPr="0052548E">
        <w:rPr>
          <w:rFonts w:ascii="Arial" w:hAnsi="Arial" w:cs="Arial"/>
          <w:b/>
          <w:bCs/>
          <w:sz w:val="28"/>
          <w:vertAlign w:val="superscript"/>
        </w:rPr>
        <w:t>th</w:t>
      </w:r>
      <w:r w:rsidR="0017708D" w:rsidRPr="0052548E">
        <w:rPr>
          <w:rFonts w:ascii="Arial" w:hAnsi="Arial" w:cs="Arial"/>
          <w:b/>
          <w:bCs/>
          <w:sz w:val="28"/>
        </w:rPr>
        <w:t xml:space="preserve"> </w:t>
      </w:r>
      <w:r>
        <w:rPr>
          <w:rFonts w:ascii="Arial" w:hAnsi="Arial" w:cs="Arial" w:hint="eastAsia"/>
          <w:b/>
          <w:bCs/>
          <w:sz w:val="28"/>
          <w:lang w:eastAsia="ja-JP"/>
        </w:rPr>
        <w:t>April</w:t>
      </w:r>
      <w:r w:rsidR="0017708D">
        <w:rPr>
          <w:rFonts w:ascii="Arial" w:hAnsi="Arial" w:cs="Arial"/>
          <w:b/>
          <w:bCs/>
          <w:sz w:val="28"/>
        </w:rPr>
        <w:t xml:space="preserve"> 201</w:t>
      </w:r>
      <w:r w:rsidR="0017708D">
        <w:rPr>
          <w:rFonts w:ascii="Arial" w:eastAsia="맑은 고딕" w:hAnsi="Arial" w:cs="Arial"/>
          <w:b/>
          <w:bCs/>
          <w:sz w:val="28"/>
          <w:lang w:eastAsia="ko-KR"/>
        </w:rPr>
        <w:t>7</w:t>
      </w:r>
    </w:p>
    <w:p w14:paraId="6E4462CD" w14:textId="53546681"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F709B">
        <w:rPr>
          <w:rFonts w:ascii="Arial" w:eastAsia="맑은 고딕" w:hAnsi="Arial"/>
          <w:sz w:val="24"/>
          <w:lang w:val="en-US" w:eastAsia="ko-KR"/>
        </w:rPr>
        <w:t>8</w:t>
      </w:r>
      <w:r w:rsidR="00017A44">
        <w:rPr>
          <w:rFonts w:ascii="Arial" w:eastAsia="맑은 고딕" w:hAnsi="Arial"/>
          <w:sz w:val="24"/>
          <w:lang w:val="en-US" w:eastAsia="ko-KR"/>
        </w:rPr>
        <w:t>.1.4.1</w:t>
      </w:r>
      <w:r w:rsidR="008E22A3">
        <w:rPr>
          <w:rFonts w:ascii="Arial" w:eastAsia="맑은 고딕" w:hAnsi="Arial"/>
          <w:sz w:val="24"/>
          <w:lang w:val="en-US" w:eastAsia="ko-KR"/>
        </w:rPr>
        <w:t>.2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7ED4145"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E22A3">
        <w:rPr>
          <w:rFonts w:ascii="Arial" w:hAnsi="Arial"/>
          <w:sz w:val="24"/>
        </w:rPr>
        <w:t>Comparison of the average number of iterations of LDPC codes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3AC01F6" w14:textId="1D815B97" w:rsidR="00C1458F" w:rsidRPr="00DF3E4F" w:rsidRDefault="00C1458F" w:rsidP="00C1458F">
      <w:pPr>
        <w:spacing w:before="120" w:after="120" w:line="240" w:lineRule="auto"/>
        <w:ind w:left="0" w:firstLineChars="100" w:firstLine="220"/>
        <w:rPr>
          <w:rFonts w:eastAsia="바탕"/>
          <w:sz w:val="22"/>
          <w:szCs w:val="22"/>
          <w:lang w:val="en-US" w:eastAsia="ko-KR"/>
        </w:rPr>
      </w:pPr>
      <w:r w:rsidRPr="00DF3E4F">
        <w:rPr>
          <w:rFonts w:eastAsia="바탕"/>
          <w:sz w:val="22"/>
          <w:szCs w:val="22"/>
          <w:lang w:val="en-US" w:eastAsia="ko-KR"/>
        </w:rPr>
        <w:t xml:space="preserve">In </w:t>
      </w:r>
      <w:r w:rsidR="004E3E33">
        <w:rPr>
          <w:rFonts w:eastAsia="바탕"/>
          <w:sz w:val="22"/>
          <w:szCs w:val="22"/>
          <w:lang w:val="en-US" w:eastAsia="ko-KR"/>
        </w:rPr>
        <w:t xml:space="preserve">the last </w:t>
      </w:r>
      <w:r w:rsidR="0017708D">
        <w:rPr>
          <w:rFonts w:eastAsia="바탕" w:hint="eastAsia"/>
          <w:sz w:val="22"/>
          <w:szCs w:val="22"/>
          <w:lang w:val="en-US" w:eastAsia="ko-KR"/>
        </w:rPr>
        <w:t>RAN1</w:t>
      </w:r>
      <w:r w:rsidR="00017A44">
        <w:rPr>
          <w:rFonts w:eastAsia="바탕"/>
          <w:sz w:val="22"/>
          <w:szCs w:val="22"/>
          <w:lang w:val="en-US" w:eastAsia="ko-KR"/>
        </w:rPr>
        <w:t xml:space="preserve"> </w:t>
      </w:r>
      <w:r w:rsidRPr="00DF3E4F">
        <w:rPr>
          <w:rFonts w:eastAsia="바탕"/>
          <w:sz w:val="22"/>
          <w:szCs w:val="22"/>
          <w:lang w:val="en-US" w:eastAsia="ko-KR"/>
        </w:rPr>
        <w:t>meeting</w:t>
      </w:r>
      <w:r w:rsidR="004E3E33">
        <w:rPr>
          <w:rFonts w:eastAsia="바탕"/>
          <w:sz w:val="22"/>
          <w:szCs w:val="22"/>
          <w:lang w:val="en-US" w:eastAsia="ko-KR"/>
        </w:rPr>
        <w:t xml:space="preserve"> #88</w:t>
      </w:r>
      <w:r w:rsidRPr="00DF3E4F">
        <w:rPr>
          <w:rFonts w:eastAsia="바탕"/>
          <w:sz w:val="22"/>
          <w:szCs w:val="22"/>
          <w:lang w:val="en-US" w:eastAsia="ko-KR"/>
        </w:rPr>
        <w:t xml:space="preserve">, </w:t>
      </w:r>
      <w:r w:rsidR="00DF3E4F" w:rsidRPr="00DF3E4F">
        <w:rPr>
          <w:sz w:val="22"/>
          <w:szCs w:val="22"/>
          <w:lang w:eastAsia="ko-KR"/>
        </w:rPr>
        <w:t>following agreeme</w:t>
      </w:r>
      <w:r w:rsidR="00F62412">
        <w:rPr>
          <w:sz w:val="22"/>
          <w:szCs w:val="22"/>
          <w:lang w:eastAsia="ko-KR"/>
        </w:rPr>
        <w:t>nt</w:t>
      </w:r>
      <w:r w:rsidR="004E3E33">
        <w:rPr>
          <w:sz w:val="22"/>
          <w:szCs w:val="22"/>
          <w:lang w:eastAsia="ko-KR"/>
        </w:rPr>
        <w:t xml:space="preserve"> was</w:t>
      </w:r>
      <w:r w:rsidR="007F2165">
        <w:rPr>
          <w:sz w:val="22"/>
          <w:szCs w:val="22"/>
          <w:lang w:eastAsia="ko-KR"/>
        </w:rPr>
        <w:t xml:space="preserve"> made</w:t>
      </w:r>
      <w:r w:rsidR="00F82BB4">
        <w:rPr>
          <w:sz w:val="22"/>
          <w:szCs w:val="22"/>
          <w:lang w:eastAsia="ko-KR"/>
        </w:rPr>
        <w:t xml:space="preserve"> [1]</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6839C299" w14:textId="77777777" w:rsidR="001B16E8" w:rsidRDefault="001B16E8" w:rsidP="001B16E8">
            <w:pPr>
              <w:ind w:left="0" w:firstLine="0"/>
              <w:rPr>
                <w:b/>
                <w:u w:val="single"/>
                <w:lang w:eastAsia="ja-JP"/>
              </w:rPr>
            </w:pPr>
            <w:r>
              <w:rPr>
                <w:b/>
                <w:u w:val="single"/>
                <w:lang w:eastAsia="ja-JP"/>
              </w:rPr>
              <w:t xml:space="preserve">Agreement: </w:t>
            </w:r>
          </w:p>
          <w:p w14:paraId="0AEB4552" w14:textId="77777777" w:rsidR="001B16E8" w:rsidRDefault="001B16E8" w:rsidP="001B16E8">
            <w:pPr>
              <w:numPr>
                <w:ilvl w:val="0"/>
                <w:numId w:val="13"/>
              </w:numPr>
              <w:spacing w:before="0" w:after="0" w:line="240" w:lineRule="auto"/>
              <w:jc w:val="left"/>
              <w:rPr>
                <w:lang w:eastAsia="ja-JP"/>
              </w:rPr>
            </w:pPr>
            <w:r>
              <w:rPr>
                <w:lang w:eastAsia="ja-JP"/>
              </w:rPr>
              <w:t>The largest info block size supported by LDPC encoder Kmax and the largest shift size Zmax defined for a H matrix are selected from the following set of {Kmax, Zmax} pairs:</w:t>
            </w:r>
          </w:p>
          <w:p w14:paraId="7ECF172E" w14:textId="77777777" w:rsidR="001B16E8" w:rsidRDefault="001B16E8" w:rsidP="001B16E8">
            <w:pPr>
              <w:numPr>
                <w:ilvl w:val="1"/>
                <w:numId w:val="13"/>
              </w:numPr>
              <w:spacing w:before="0" w:after="0" w:line="240" w:lineRule="auto"/>
              <w:jc w:val="left"/>
              <w:rPr>
                <w:lang w:eastAsia="ja-JP"/>
              </w:rPr>
            </w:pPr>
            <w:r>
              <w:rPr>
                <w:lang w:eastAsia="ja-JP"/>
              </w:rPr>
              <w:t>{8192, 256}, {8192, 512}, {FFS near 8192, 320}</w:t>
            </w:r>
          </w:p>
          <w:p w14:paraId="423E889C" w14:textId="2C6CD0EB" w:rsidR="00B634D4" w:rsidRPr="00E70E66" w:rsidRDefault="00B634D4" w:rsidP="001B16E8">
            <w:pPr>
              <w:spacing w:before="0" w:after="0" w:line="240" w:lineRule="auto"/>
              <w:ind w:left="1440" w:firstLine="0"/>
              <w:jc w:val="left"/>
              <w:rPr>
                <w:lang w:eastAsia="ja-JP"/>
              </w:rPr>
            </w:pPr>
          </w:p>
        </w:tc>
      </w:tr>
    </w:tbl>
    <w:p w14:paraId="568ACDAA" w14:textId="75A76DC6" w:rsidR="00B05909" w:rsidRPr="00A140F5" w:rsidRDefault="00A140F5" w:rsidP="00A140F5">
      <w:pPr>
        <w:ind w:left="0" w:firstLineChars="50" w:firstLine="110"/>
        <w:rPr>
          <w:sz w:val="24"/>
        </w:rPr>
      </w:pPr>
      <w:r>
        <w:rPr>
          <w:sz w:val="22"/>
          <w:szCs w:val="22"/>
        </w:rPr>
        <w:t>In this contribution, we</w:t>
      </w:r>
      <w:r w:rsidR="005359AE">
        <w:rPr>
          <w:sz w:val="22"/>
          <w:szCs w:val="22"/>
        </w:rPr>
        <w:t xml:space="preserve"> compare the average number of iterations of LDPC codes</w:t>
      </w:r>
      <w:r w:rsidR="008B4C28">
        <w:rPr>
          <w:sz w:val="22"/>
          <w:szCs w:val="22"/>
        </w:rPr>
        <w:t xml:space="preserve"> becau</w:t>
      </w:r>
      <w:r w:rsidR="00CE587C">
        <w:rPr>
          <w:sz w:val="22"/>
          <w:szCs w:val="22"/>
        </w:rPr>
        <w:t>se it is proportional to the</w:t>
      </w:r>
      <w:r w:rsidR="008B4C28">
        <w:rPr>
          <w:sz w:val="22"/>
          <w:szCs w:val="22"/>
        </w:rPr>
        <w:t xml:space="preserve"> energy consumption</w:t>
      </w:r>
      <w:r w:rsidR="0063060D">
        <w:rPr>
          <w:sz w:val="22"/>
          <w:szCs w:val="22"/>
        </w:rPr>
        <w:t xml:space="preserve"> of</w:t>
      </w:r>
      <w:r w:rsidR="00CE587C">
        <w:rPr>
          <w:sz w:val="22"/>
          <w:szCs w:val="22"/>
        </w:rPr>
        <w:t xml:space="preserve"> decoders for</w:t>
      </w:r>
      <w:r w:rsidR="005359AE">
        <w:rPr>
          <w:sz w:val="22"/>
          <w:szCs w:val="22"/>
        </w:rPr>
        <w:t xml:space="preserve"> a given parity check matrix.</w:t>
      </w:r>
    </w:p>
    <w:p w14:paraId="0D86AF1E" w14:textId="68414F55" w:rsidR="00DF3E4F" w:rsidRPr="00673C13" w:rsidRDefault="006C5B4C" w:rsidP="00673C13">
      <w:pPr>
        <w:pStyle w:val="1"/>
        <w:numPr>
          <w:ilvl w:val="0"/>
          <w:numId w:val="2"/>
        </w:numPr>
        <w:rPr>
          <w:rFonts w:eastAsia="바탕"/>
          <w:b/>
          <w:sz w:val="32"/>
          <w:szCs w:val="32"/>
          <w:lang w:eastAsia="ko-KR"/>
        </w:rPr>
      </w:pPr>
      <w:r>
        <w:rPr>
          <w:rFonts w:eastAsia="바탕"/>
          <w:b/>
          <w:sz w:val="32"/>
          <w:szCs w:val="32"/>
          <w:lang w:eastAsia="ko-KR"/>
        </w:rPr>
        <w:t>Comparison of the average number of iterations</w:t>
      </w:r>
    </w:p>
    <w:p w14:paraId="7D355101" w14:textId="3B294588" w:rsidR="00D87C63" w:rsidRDefault="00755718" w:rsidP="006F6E42">
      <w:pPr>
        <w:ind w:left="0" w:firstLine="0"/>
        <w:rPr>
          <w:rFonts w:eastAsiaTheme="minorEastAsia"/>
          <w:sz w:val="22"/>
          <w:szCs w:val="22"/>
          <w:lang w:eastAsia="ko-KR"/>
        </w:rPr>
      </w:pPr>
      <w:r>
        <w:rPr>
          <w:rFonts w:eastAsiaTheme="minorEastAsia" w:hint="eastAsia"/>
          <w:sz w:val="22"/>
          <w:szCs w:val="22"/>
          <w:lang w:eastAsia="ko-KR"/>
        </w:rPr>
        <w:t xml:space="preserve"> </w:t>
      </w:r>
      <w:r w:rsidR="009567B9">
        <w:rPr>
          <w:rFonts w:eastAsiaTheme="minorEastAsia" w:hint="eastAsia"/>
          <w:sz w:val="22"/>
          <w:szCs w:val="22"/>
          <w:lang w:eastAsia="ko-KR"/>
        </w:rPr>
        <w:t>N</w:t>
      </w:r>
      <w:r w:rsidR="009567B9">
        <w:rPr>
          <w:rFonts w:eastAsiaTheme="minorEastAsia"/>
          <w:sz w:val="22"/>
          <w:szCs w:val="22"/>
          <w:lang w:eastAsia="ko-KR"/>
        </w:rPr>
        <w:t xml:space="preserve">R requires 20Gbps decoder information throughput for eMBB services, which is much faster than the decoder information throughput required for </w:t>
      </w:r>
      <w:r w:rsidR="00F24419">
        <w:rPr>
          <w:rFonts w:eastAsiaTheme="minorEastAsia"/>
          <w:sz w:val="22"/>
          <w:szCs w:val="22"/>
          <w:lang w:eastAsia="ko-KR"/>
        </w:rPr>
        <w:t xml:space="preserve">3GPP </w:t>
      </w:r>
      <w:r w:rsidR="009567B9">
        <w:rPr>
          <w:rFonts w:eastAsiaTheme="minorEastAsia"/>
          <w:sz w:val="22"/>
          <w:szCs w:val="22"/>
          <w:lang w:eastAsia="ko-KR"/>
        </w:rPr>
        <w:t>LTE. Thus,</w:t>
      </w:r>
      <w:r w:rsidR="009567B9">
        <w:rPr>
          <w:rFonts w:eastAsiaTheme="minorEastAsia" w:hint="eastAsia"/>
          <w:sz w:val="22"/>
          <w:szCs w:val="22"/>
          <w:lang w:eastAsia="ko-KR"/>
        </w:rPr>
        <w:t xml:space="preserve"> </w:t>
      </w:r>
      <w:r w:rsidR="009567B9">
        <w:rPr>
          <w:rFonts w:eastAsiaTheme="minorEastAsia"/>
          <w:sz w:val="22"/>
          <w:szCs w:val="22"/>
          <w:lang w:eastAsia="ko-KR"/>
        </w:rPr>
        <w:t>t</w:t>
      </w:r>
      <w:r w:rsidR="00C05890">
        <w:rPr>
          <w:rFonts w:eastAsiaTheme="minorEastAsia"/>
          <w:sz w:val="22"/>
          <w:szCs w:val="22"/>
          <w:lang w:eastAsia="ko-KR"/>
        </w:rPr>
        <w:t xml:space="preserve">he </w:t>
      </w:r>
      <w:r w:rsidR="00203531">
        <w:rPr>
          <w:rFonts w:eastAsiaTheme="minorEastAsia"/>
          <w:sz w:val="22"/>
          <w:szCs w:val="22"/>
          <w:lang w:eastAsia="ko-KR"/>
        </w:rPr>
        <w:t xml:space="preserve">decoder </w:t>
      </w:r>
      <w:r w:rsidR="00C05890">
        <w:rPr>
          <w:rFonts w:eastAsiaTheme="minorEastAsia"/>
          <w:sz w:val="22"/>
          <w:szCs w:val="22"/>
          <w:lang w:eastAsia="ko-KR"/>
        </w:rPr>
        <w:t>energy consumption was an important issue when channel code for eMB</w:t>
      </w:r>
      <w:r w:rsidR="009B3730">
        <w:rPr>
          <w:rFonts w:eastAsiaTheme="minorEastAsia"/>
          <w:sz w:val="22"/>
          <w:szCs w:val="22"/>
          <w:lang w:eastAsia="ko-KR"/>
        </w:rPr>
        <w:t>B data transmission was decided and is still important to decide the base graphs of LDPC codes.</w:t>
      </w:r>
    </w:p>
    <w:p w14:paraId="2F5376E9" w14:textId="4B72BBC8" w:rsidR="009B3730" w:rsidRDefault="009B3730" w:rsidP="006F6E42">
      <w:pPr>
        <w:ind w:left="0" w:firstLine="0"/>
        <w:rPr>
          <w:rFonts w:eastAsiaTheme="minorEastAsia"/>
          <w:sz w:val="22"/>
          <w:szCs w:val="22"/>
          <w:lang w:eastAsia="ko-KR"/>
        </w:rPr>
      </w:pPr>
      <w:r>
        <w:rPr>
          <w:rFonts w:eastAsiaTheme="minorEastAsia"/>
          <w:sz w:val="22"/>
          <w:szCs w:val="22"/>
          <w:lang w:eastAsia="ko-KR"/>
        </w:rPr>
        <w:t xml:space="preserve"> The decoder energy consumption of LDPC codes </w:t>
      </w:r>
      <m:oMath>
        <m:r>
          <w:rPr>
            <w:rFonts w:ascii="Cambria Math" w:eastAsiaTheme="minorEastAsia" w:hAnsi="Cambria Math"/>
            <w:sz w:val="22"/>
            <w:szCs w:val="22"/>
            <w:lang w:eastAsia="ko-KR"/>
          </w:rPr>
          <m:t>E</m:t>
        </m:r>
      </m:oMath>
      <w:r>
        <w:rPr>
          <w:rFonts w:eastAsiaTheme="minorEastAsia" w:hint="eastAsia"/>
          <w:sz w:val="22"/>
          <w:szCs w:val="22"/>
          <w:lang w:eastAsia="ko-KR"/>
        </w:rPr>
        <w:t xml:space="preserve"> </w:t>
      </w:r>
      <w:r>
        <w:rPr>
          <w:rFonts w:eastAsiaTheme="minorEastAsia"/>
          <w:sz w:val="22"/>
          <w:szCs w:val="22"/>
          <w:lang w:eastAsia="ko-KR"/>
        </w:rPr>
        <w:t xml:space="preserve">is proportional to the number of average iterations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itr</m:t>
            </m:r>
          </m:sub>
        </m:sSub>
      </m:oMath>
      <w:r>
        <w:rPr>
          <w:rFonts w:eastAsiaTheme="minorEastAsia"/>
          <w:sz w:val="22"/>
          <w:szCs w:val="22"/>
          <w:lang w:eastAsia="ko-KR"/>
        </w:rPr>
        <w:t xml:space="preserve"> and the number of ones in the parity check matrix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e</m:t>
            </m:r>
          </m:sub>
        </m:sSub>
      </m:oMath>
      <w:r>
        <w:rPr>
          <w:rFonts w:eastAsiaTheme="minorEastAsia"/>
          <w:sz w:val="22"/>
          <w:szCs w:val="22"/>
          <w:lang w:eastAsia="ko-KR"/>
        </w:rPr>
        <w:t xml:space="preserve">, which is given by </w:t>
      </w:r>
    </w:p>
    <w:p w14:paraId="0B9ABAE8" w14:textId="2B89C431" w:rsidR="009B3730" w:rsidRDefault="009B3730" w:rsidP="009B3730">
      <w:pPr>
        <w:ind w:left="0" w:firstLine="0"/>
        <w:jc w:val="right"/>
        <w:rPr>
          <w:rFonts w:eastAsiaTheme="minorEastAsia"/>
          <w:sz w:val="22"/>
          <w:szCs w:val="22"/>
          <w:lang w:eastAsia="ko-KR"/>
        </w:rPr>
      </w:pPr>
      <m:oMath>
        <m:r>
          <w:rPr>
            <w:rFonts w:ascii="Cambria Math" w:eastAsiaTheme="minorEastAsia" w:hAnsi="Cambria Math"/>
            <w:sz w:val="22"/>
            <w:szCs w:val="22"/>
            <w:lang w:eastAsia="ko-KR"/>
          </w:rPr>
          <m:t>E∝</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itr</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e</m:t>
            </m:r>
          </m:sub>
        </m:sSub>
        <m:r>
          <m:rPr>
            <m:sty m:val="p"/>
          </m:rPr>
          <w:rPr>
            <w:rFonts w:ascii="Cambria Math" w:eastAsiaTheme="minorEastAsia" w:hAnsi="Cambria Math"/>
            <w:sz w:val="22"/>
            <w:szCs w:val="22"/>
            <w:lang w:eastAsia="ko-KR"/>
          </w:rPr>
          <m:t>.</m:t>
        </m:r>
      </m:oMath>
      <w:r>
        <w:rPr>
          <w:rFonts w:eastAsiaTheme="minorEastAsia" w:hint="eastAsia"/>
          <w:sz w:val="22"/>
          <w:szCs w:val="22"/>
          <w:lang w:eastAsia="ko-KR"/>
        </w:rPr>
        <w:t xml:space="preserve">        </w:t>
      </w:r>
      <w:r>
        <w:rPr>
          <w:rFonts w:eastAsiaTheme="minorEastAsia"/>
          <w:sz w:val="22"/>
          <w:szCs w:val="22"/>
          <w:lang w:eastAsia="ko-KR"/>
        </w:rPr>
        <w:t xml:space="preserve">                              </w:t>
      </w:r>
      <w:r>
        <w:rPr>
          <w:rFonts w:eastAsiaTheme="minorEastAsia" w:hint="eastAsia"/>
          <w:sz w:val="22"/>
          <w:szCs w:val="22"/>
          <w:lang w:eastAsia="ko-KR"/>
        </w:rPr>
        <w:t>(</w:t>
      </w:r>
      <w:r>
        <w:rPr>
          <w:rFonts w:eastAsiaTheme="minorEastAsia"/>
          <w:sz w:val="22"/>
          <w:szCs w:val="22"/>
          <w:lang w:eastAsia="ko-KR"/>
        </w:rPr>
        <w:t>1)</w:t>
      </w:r>
    </w:p>
    <w:p w14:paraId="0BED8329" w14:textId="1A55F27D" w:rsidR="009B3730" w:rsidRDefault="00203531" w:rsidP="006F6E42">
      <w:pPr>
        <w:ind w:left="0" w:firstLine="0"/>
        <w:rPr>
          <w:rFonts w:eastAsiaTheme="minorEastAsia"/>
          <w:sz w:val="22"/>
          <w:szCs w:val="22"/>
          <w:lang w:eastAsia="ko-KR"/>
        </w:rPr>
      </w:pPr>
      <w:r>
        <w:rPr>
          <w:rFonts w:eastAsiaTheme="minorEastAsia" w:hint="eastAsia"/>
          <w:sz w:val="22"/>
          <w:szCs w:val="22"/>
          <w:lang w:eastAsia="ko-KR"/>
        </w:rPr>
        <w:t xml:space="preserve">The decoder energy consumption </w:t>
      </w:r>
      <w:r>
        <w:rPr>
          <w:rFonts w:eastAsiaTheme="minorEastAsia"/>
          <w:sz w:val="22"/>
          <w:szCs w:val="22"/>
          <w:lang w:eastAsia="ko-KR"/>
        </w:rPr>
        <w:t xml:space="preserve">also </w:t>
      </w:r>
      <w:r>
        <w:rPr>
          <w:rFonts w:eastAsiaTheme="minorEastAsia" w:hint="eastAsia"/>
          <w:sz w:val="22"/>
          <w:szCs w:val="22"/>
          <w:lang w:eastAsia="ko-KR"/>
        </w:rPr>
        <w:t>depends on the decoder structure</w:t>
      </w:r>
      <w:r>
        <w:rPr>
          <w:rFonts w:eastAsiaTheme="minorEastAsia"/>
          <w:sz w:val="22"/>
          <w:szCs w:val="22"/>
          <w:lang w:eastAsia="ko-KR"/>
        </w:rPr>
        <w:t>, which is related with the parity check matrix structure. However, at the last meeting, the parity check matrix structure was decided so that the decoder energy consumption of compact and large base graphs can be compared by using the equation (1).</w:t>
      </w:r>
    </w:p>
    <w:p w14:paraId="2E49E01C" w14:textId="057CA3AF" w:rsidR="00631DFA" w:rsidRPr="006C5B4C" w:rsidRDefault="00203531" w:rsidP="006F6E42">
      <w:pPr>
        <w:ind w:left="0" w:firstLine="0"/>
        <w:rPr>
          <w:rFonts w:eastAsiaTheme="minorEastAsia"/>
          <w:sz w:val="22"/>
          <w:szCs w:val="22"/>
          <w:lang w:eastAsia="ko-KR"/>
        </w:rPr>
      </w:pPr>
      <w:r>
        <w:rPr>
          <w:rFonts w:eastAsiaTheme="minorEastAsia" w:hint="eastAsia"/>
          <w:sz w:val="22"/>
          <w:szCs w:val="22"/>
          <w:lang w:eastAsia="ko-KR"/>
        </w:rPr>
        <w:t xml:space="preserve"> Figure 1 shows the average number of iterations</w:t>
      </w:r>
      <w:r w:rsidR="00955573">
        <w:rPr>
          <w:rFonts w:eastAsiaTheme="minorEastAsia"/>
          <w:sz w:val="22"/>
          <w:szCs w:val="22"/>
          <w:lang w:eastAsia="ko-KR"/>
        </w:rPr>
        <w:t xml:space="preserve"> of LG LDPC code</w:t>
      </w:r>
      <w:r w:rsidR="003476FD">
        <w:rPr>
          <w:rFonts w:eastAsiaTheme="minorEastAsia"/>
          <w:sz w:val="22"/>
          <w:szCs w:val="22"/>
          <w:lang w:eastAsia="ko-KR"/>
        </w:rPr>
        <w:t xml:space="preserve"> [2] </w:t>
      </w:r>
      <w:r w:rsidR="00955573">
        <w:rPr>
          <w:rFonts w:eastAsiaTheme="minorEastAsia"/>
          <w:sz w:val="22"/>
          <w:szCs w:val="22"/>
          <w:lang w:eastAsia="ko-KR"/>
        </w:rPr>
        <w:t>and MTK LDPC code</w:t>
      </w:r>
      <w:r w:rsidR="003476FD">
        <w:rPr>
          <w:rFonts w:eastAsiaTheme="minorEastAsia"/>
          <w:sz w:val="22"/>
          <w:szCs w:val="22"/>
          <w:lang w:eastAsia="ko-KR"/>
        </w:rPr>
        <w:t xml:space="preserve"> [3] for 8/9, 5/6, 3/4, 2/3 code rates</w:t>
      </w:r>
      <w:r w:rsidR="004C2109">
        <w:rPr>
          <w:rFonts w:eastAsiaTheme="minorEastAsia"/>
          <w:sz w:val="22"/>
          <w:szCs w:val="22"/>
          <w:lang w:eastAsia="ko-KR"/>
        </w:rPr>
        <w:t xml:space="preserve"> in SNR</w:t>
      </w:r>
      <w:r w:rsidR="00CB3FFA">
        <w:rPr>
          <w:rFonts w:eastAsiaTheme="minorEastAsia"/>
          <w:sz w:val="22"/>
          <w:szCs w:val="22"/>
          <w:lang w:eastAsia="ko-KR"/>
        </w:rPr>
        <w:t xml:space="preserve"> region</w:t>
      </w:r>
      <w:r w:rsidR="004C2109">
        <w:rPr>
          <w:rFonts w:eastAsiaTheme="minorEastAsia"/>
          <w:sz w:val="22"/>
          <w:szCs w:val="22"/>
          <w:lang w:eastAsia="ko-KR"/>
        </w:rPr>
        <w:t>s where</w:t>
      </w:r>
      <w:r w:rsidR="00E64EA0">
        <w:rPr>
          <w:rFonts w:eastAsiaTheme="minorEastAsia"/>
          <w:sz w:val="22"/>
          <w:szCs w:val="22"/>
          <w:lang w:eastAsia="ko-KR"/>
        </w:rPr>
        <w:t xml:space="preserve"> block error rate is 10</w:t>
      </w:r>
      <w:r w:rsidR="00E64EA0" w:rsidRPr="00E64EA0">
        <w:rPr>
          <w:rFonts w:eastAsiaTheme="minorEastAsia"/>
          <w:sz w:val="22"/>
          <w:szCs w:val="22"/>
          <w:vertAlign w:val="superscript"/>
          <w:lang w:eastAsia="ko-KR"/>
        </w:rPr>
        <w:t>-1</w:t>
      </w:r>
      <w:r w:rsidR="00E64EA0">
        <w:rPr>
          <w:rFonts w:eastAsiaTheme="minorEastAsia"/>
          <w:sz w:val="22"/>
          <w:szCs w:val="22"/>
          <w:lang w:eastAsia="ko-KR"/>
        </w:rPr>
        <w:t xml:space="preserve"> ~</w:t>
      </w:r>
      <w:r w:rsidR="004C2109">
        <w:rPr>
          <w:rFonts w:eastAsiaTheme="minorEastAsia"/>
          <w:sz w:val="22"/>
          <w:szCs w:val="22"/>
          <w:lang w:eastAsia="ko-KR"/>
        </w:rPr>
        <w:t xml:space="preserve"> 10</w:t>
      </w:r>
      <w:r w:rsidR="004C2109" w:rsidRPr="00E64EA0">
        <w:rPr>
          <w:rFonts w:eastAsiaTheme="minorEastAsia"/>
          <w:sz w:val="22"/>
          <w:szCs w:val="22"/>
          <w:vertAlign w:val="superscript"/>
          <w:lang w:eastAsia="ko-KR"/>
        </w:rPr>
        <w:t>-3</w:t>
      </w:r>
      <w:r w:rsidR="003476FD">
        <w:rPr>
          <w:rFonts w:eastAsiaTheme="minorEastAsia"/>
          <w:sz w:val="22"/>
          <w:szCs w:val="22"/>
          <w:lang w:eastAsia="ko-KR"/>
        </w:rPr>
        <w:t>. Simulation parameters obtained for the results are given in Appendix.</w:t>
      </w:r>
      <w:r w:rsidR="00955573">
        <w:rPr>
          <w:rFonts w:eastAsiaTheme="minorEastAsia"/>
          <w:sz w:val="22"/>
          <w:szCs w:val="22"/>
          <w:lang w:eastAsia="ko-KR"/>
        </w:rPr>
        <w:t xml:space="preserve"> Figure 1 shows that the average number of iterations of LG LD</w:t>
      </w:r>
      <w:r w:rsidR="00F24419">
        <w:rPr>
          <w:rFonts w:eastAsiaTheme="minorEastAsia"/>
          <w:sz w:val="22"/>
          <w:szCs w:val="22"/>
          <w:lang w:eastAsia="ko-KR"/>
        </w:rPr>
        <w:t xml:space="preserve">PC code is smaller than </w:t>
      </w:r>
      <w:r w:rsidR="00763C89">
        <w:rPr>
          <w:rFonts w:eastAsiaTheme="minorEastAsia"/>
          <w:sz w:val="22"/>
          <w:szCs w:val="22"/>
          <w:lang w:eastAsia="ko-KR"/>
        </w:rPr>
        <w:t xml:space="preserve">that of </w:t>
      </w:r>
      <w:r w:rsidR="00955573">
        <w:rPr>
          <w:rFonts w:eastAsiaTheme="minorEastAsia"/>
          <w:sz w:val="22"/>
          <w:szCs w:val="22"/>
          <w:lang w:eastAsia="ko-KR"/>
        </w:rPr>
        <w:t xml:space="preserve">MTK LDPC code. This is because LG LDPC code has </w:t>
      </w:r>
      <w:r w:rsidR="00763C89">
        <w:rPr>
          <w:rFonts w:eastAsiaTheme="minorEastAsia"/>
          <w:sz w:val="22"/>
          <w:szCs w:val="22"/>
          <w:lang w:eastAsia="ko-KR"/>
        </w:rPr>
        <w:t xml:space="preserve">the </w:t>
      </w:r>
      <w:r w:rsidR="00955573">
        <w:rPr>
          <w:rFonts w:eastAsiaTheme="minorEastAsia"/>
          <w:sz w:val="22"/>
          <w:szCs w:val="22"/>
          <w:lang w:eastAsia="ko-KR"/>
        </w:rPr>
        <w:t xml:space="preserve">less number of punctured information bits than </w:t>
      </w:r>
      <w:r w:rsidR="00763C89">
        <w:rPr>
          <w:rFonts w:eastAsiaTheme="minorEastAsia"/>
          <w:sz w:val="22"/>
          <w:szCs w:val="22"/>
          <w:lang w:eastAsia="ko-KR"/>
        </w:rPr>
        <w:t xml:space="preserve">that of </w:t>
      </w:r>
      <w:r w:rsidR="00955573">
        <w:rPr>
          <w:rFonts w:eastAsiaTheme="minorEastAsia"/>
          <w:sz w:val="22"/>
          <w:szCs w:val="22"/>
          <w:lang w:eastAsia="ko-KR"/>
        </w:rPr>
        <w:t xml:space="preserve">MTK LDPC code. </w:t>
      </w:r>
      <w:r w:rsidR="00763C89">
        <w:rPr>
          <w:rFonts w:eastAsiaTheme="minorEastAsia"/>
          <w:sz w:val="22"/>
          <w:szCs w:val="22"/>
          <w:lang w:eastAsia="ko-KR"/>
        </w:rPr>
        <w:t xml:space="preserve">Assuming 2Z puncturing of information bits, 512 information </w:t>
      </w:r>
      <w:r w:rsidR="00763C89">
        <w:rPr>
          <w:rFonts w:eastAsiaTheme="minorEastAsia"/>
          <w:sz w:val="22"/>
          <w:szCs w:val="22"/>
          <w:lang w:eastAsia="ko-KR"/>
        </w:rPr>
        <w:lastRenderedPageBreak/>
        <w:t xml:space="preserve">bits are punctured in </w:t>
      </w:r>
      <w:r w:rsidR="00955573">
        <w:rPr>
          <w:rFonts w:eastAsiaTheme="minorEastAsia"/>
          <w:sz w:val="22"/>
          <w:szCs w:val="22"/>
          <w:lang w:eastAsia="ko-KR"/>
        </w:rPr>
        <w:t>LG LDPC code</w:t>
      </w:r>
      <w:r w:rsidR="00763C89">
        <w:rPr>
          <w:rFonts w:eastAsiaTheme="minorEastAsia"/>
          <w:sz w:val="22"/>
          <w:szCs w:val="22"/>
          <w:lang w:eastAsia="ko-KR"/>
        </w:rPr>
        <w:t xml:space="preserve"> </w:t>
      </w:r>
      <w:r w:rsidR="00955573">
        <w:rPr>
          <w:rFonts w:eastAsiaTheme="minorEastAsia"/>
          <w:sz w:val="22"/>
          <w:szCs w:val="22"/>
          <w:lang w:eastAsia="ko-KR"/>
        </w:rPr>
        <w:t xml:space="preserve">but </w:t>
      </w:r>
      <w:r w:rsidR="00763C89">
        <w:rPr>
          <w:rFonts w:eastAsiaTheme="minorEastAsia"/>
          <w:sz w:val="22"/>
          <w:szCs w:val="22"/>
          <w:lang w:eastAsia="ko-KR"/>
        </w:rPr>
        <w:t xml:space="preserve">1024 bits are punctured in </w:t>
      </w:r>
      <w:r w:rsidR="00955573">
        <w:rPr>
          <w:rFonts w:eastAsiaTheme="minorEastAsia"/>
          <w:sz w:val="22"/>
          <w:szCs w:val="22"/>
          <w:lang w:eastAsia="ko-KR"/>
        </w:rPr>
        <w:t>MTK LDPC code. If the number of punctured information bits is larger, the time for recovering punctured information bits becomes longer. That is, the decoder convergence speed gets slower.</w:t>
      </w:r>
    </w:p>
    <w:p w14:paraId="10782027" w14:textId="77777777" w:rsidR="00333532" w:rsidRDefault="002C018F" w:rsidP="00333532">
      <w:pPr>
        <w:keepNext/>
        <w:ind w:left="0" w:firstLine="0"/>
        <w:jc w:val="center"/>
      </w:pPr>
      <w:r>
        <w:rPr>
          <w:rFonts w:eastAsiaTheme="minorEastAsia"/>
          <w:noProof/>
          <w:lang w:val="en-US" w:eastAsia="ko-KR"/>
        </w:rPr>
        <w:drawing>
          <wp:inline distT="0" distB="0" distL="0" distR="0" wp14:anchorId="503D9E4F" wp14:editId="746BF693">
            <wp:extent cx="4879075" cy="2927638"/>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3445" cy="2936261"/>
                    </a:xfrm>
                    <a:prstGeom prst="rect">
                      <a:avLst/>
                    </a:prstGeom>
                    <a:noFill/>
                  </pic:spPr>
                </pic:pic>
              </a:graphicData>
            </a:graphic>
          </wp:inline>
        </w:drawing>
      </w:r>
    </w:p>
    <w:p w14:paraId="3E743444" w14:textId="4DEBC112" w:rsidR="00BC2B2E" w:rsidRPr="004C2109" w:rsidRDefault="00333532" w:rsidP="00333532">
      <w:pPr>
        <w:pStyle w:val="af"/>
        <w:jc w:val="center"/>
        <w:rPr>
          <w:rFonts w:eastAsiaTheme="minorEastAsia"/>
          <w:sz w:val="20"/>
          <w:lang w:eastAsia="ko-KR"/>
        </w:rPr>
      </w:pPr>
      <w:r w:rsidRPr="004C2109">
        <w:rPr>
          <w:sz w:val="20"/>
        </w:rPr>
        <w:t xml:space="preserve">Figure </w:t>
      </w:r>
      <w:r w:rsidRPr="004C2109">
        <w:rPr>
          <w:sz w:val="20"/>
        </w:rPr>
        <w:fldChar w:fldCharType="begin"/>
      </w:r>
      <w:r w:rsidRPr="004C2109">
        <w:rPr>
          <w:sz w:val="20"/>
        </w:rPr>
        <w:instrText xml:space="preserve"> SEQ Figure \* ARABIC </w:instrText>
      </w:r>
      <w:r w:rsidRPr="004C2109">
        <w:rPr>
          <w:sz w:val="20"/>
        </w:rPr>
        <w:fldChar w:fldCharType="separate"/>
      </w:r>
      <w:r w:rsidRPr="004C2109">
        <w:rPr>
          <w:noProof/>
          <w:sz w:val="20"/>
        </w:rPr>
        <w:t>1</w:t>
      </w:r>
      <w:r w:rsidRPr="004C2109">
        <w:rPr>
          <w:sz w:val="20"/>
        </w:rPr>
        <w:fldChar w:fldCharType="end"/>
      </w:r>
      <w:r w:rsidRPr="004C2109">
        <w:rPr>
          <w:sz w:val="20"/>
        </w:rPr>
        <w:t>. Comparison of the average number of iterations (</w:t>
      </w:r>
      <w:r w:rsidR="005267F0">
        <w:rPr>
          <w:sz w:val="20"/>
        </w:rPr>
        <w:t>x-axis: SNR, y-axis: the average number of iterations</w:t>
      </w:r>
      <w:r w:rsidRPr="004C2109">
        <w:rPr>
          <w:sz w:val="20"/>
        </w:rPr>
        <w:t>)</w:t>
      </w:r>
    </w:p>
    <w:p w14:paraId="29D676AC" w14:textId="799B6FD7" w:rsidR="002C018F" w:rsidRPr="004C2109" w:rsidRDefault="005267F0" w:rsidP="004C2109">
      <w:pPr>
        <w:ind w:left="0" w:firstLine="0"/>
        <w:jc w:val="left"/>
        <w:rPr>
          <w:rFonts w:eastAsiaTheme="minorEastAsia"/>
          <w:lang w:eastAsia="ko-KR"/>
        </w:rPr>
      </w:pPr>
      <w:r>
        <w:rPr>
          <w:rFonts w:eastAsiaTheme="minorEastAsia" w:hint="eastAsia"/>
          <w:lang w:eastAsia="ko-KR"/>
        </w:rPr>
        <w:t>The number</w:t>
      </w:r>
      <w:r>
        <w:rPr>
          <w:rFonts w:eastAsiaTheme="minorEastAsia"/>
          <w:lang w:eastAsia="ko-KR"/>
        </w:rPr>
        <w:t>s</w:t>
      </w:r>
      <w:r>
        <w:rPr>
          <w:rFonts w:eastAsiaTheme="minorEastAsia" w:hint="eastAsia"/>
          <w:lang w:eastAsia="ko-KR"/>
        </w:rPr>
        <w:t xml:space="preserve"> of one</w:t>
      </w:r>
      <w:r>
        <w:rPr>
          <w:rFonts w:eastAsiaTheme="minorEastAsia"/>
          <w:lang w:eastAsia="ko-KR"/>
        </w:rPr>
        <w:t>s</w:t>
      </w:r>
      <w:r>
        <w:rPr>
          <w:rFonts w:eastAsiaTheme="minorEastAsia" w:hint="eastAsia"/>
          <w:lang w:eastAsia="ko-KR"/>
        </w:rPr>
        <w:t xml:space="preserve"> of the</w:t>
      </w:r>
      <w:r>
        <w:rPr>
          <w:rFonts w:eastAsiaTheme="minorEastAsia"/>
          <w:lang w:eastAsia="ko-KR"/>
        </w:rPr>
        <w:t xml:space="preserve"> parity check matrices of LG LDPC code are respectively 28928, 35328, 44032, 54784 for 8/9, 5/6. 3/4, 2/3 code rates. The number of ones of the parity check matrices of MTK LDPC code are respectively 28672, 36352, 44032, 51712 for 8/9, 5/6. 3/4, 2/3 code rates. </w:t>
      </w:r>
      <w:r w:rsidR="004C2109">
        <w:rPr>
          <w:rFonts w:eastAsiaTheme="minorEastAsia" w:hint="eastAsia"/>
          <w:lang w:eastAsia="ko-KR"/>
        </w:rPr>
        <w:t xml:space="preserve">By substituting the number of ones of the parity </w:t>
      </w:r>
      <w:r w:rsidR="004C2109">
        <w:rPr>
          <w:rFonts w:eastAsiaTheme="minorEastAsia"/>
          <w:lang w:eastAsia="ko-KR"/>
        </w:rPr>
        <w:t>check matri</w:t>
      </w:r>
      <w:r w:rsidR="00775C33">
        <w:rPr>
          <w:rFonts w:eastAsiaTheme="minorEastAsia"/>
          <w:lang w:eastAsia="ko-KR"/>
        </w:rPr>
        <w:t>ces</w:t>
      </w:r>
      <w:r w:rsidR="004C2109">
        <w:rPr>
          <w:rFonts w:eastAsiaTheme="minorEastAsia"/>
          <w:lang w:eastAsia="ko-KR"/>
        </w:rPr>
        <w:t xml:space="preserve"> and the results in Figure 1 into equation (1), Figure 2 can be obtained. Figure 2 plots the decoder energy consumption ratio of MTK LDPC code to LG LDPC code.</w:t>
      </w:r>
    </w:p>
    <w:p w14:paraId="7E86245C" w14:textId="77777777" w:rsidR="00333532" w:rsidRDefault="002C018F" w:rsidP="00333532">
      <w:pPr>
        <w:keepNext/>
        <w:ind w:left="0" w:firstLine="0"/>
        <w:jc w:val="center"/>
      </w:pPr>
      <w:r>
        <w:rPr>
          <w:rFonts w:eastAsiaTheme="minorEastAsia"/>
          <w:noProof/>
          <w:lang w:val="en-US" w:eastAsia="ko-KR"/>
        </w:rPr>
        <w:drawing>
          <wp:inline distT="0" distB="0" distL="0" distR="0" wp14:anchorId="23C4F694" wp14:editId="13DDA36F">
            <wp:extent cx="4642491" cy="2736376"/>
            <wp:effectExtent l="0" t="0" r="5715" b="698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0520" cy="2752897"/>
                    </a:xfrm>
                    <a:prstGeom prst="rect">
                      <a:avLst/>
                    </a:prstGeom>
                    <a:noFill/>
                  </pic:spPr>
                </pic:pic>
              </a:graphicData>
            </a:graphic>
          </wp:inline>
        </w:drawing>
      </w:r>
    </w:p>
    <w:p w14:paraId="23937D6D" w14:textId="703757E9" w:rsidR="002C018F" w:rsidRPr="004C2109" w:rsidRDefault="00333532" w:rsidP="00333532">
      <w:pPr>
        <w:pStyle w:val="af"/>
        <w:jc w:val="center"/>
        <w:rPr>
          <w:rFonts w:eastAsiaTheme="minorEastAsia"/>
          <w:sz w:val="20"/>
          <w:lang w:eastAsia="ko-KR"/>
        </w:rPr>
      </w:pPr>
      <w:r w:rsidRPr="004C2109">
        <w:rPr>
          <w:sz w:val="20"/>
        </w:rPr>
        <w:t xml:space="preserve">Figure </w:t>
      </w:r>
      <w:r w:rsidRPr="004C2109">
        <w:rPr>
          <w:sz w:val="20"/>
        </w:rPr>
        <w:fldChar w:fldCharType="begin"/>
      </w:r>
      <w:r w:rsidRPr="004C2109">
        <w:rPr>
          <w:sz w:val="20"/>
        </w:rPr>
        <w:instrText xml:space="preserve"> SEQ Figure \* ARABIC </w:instrText>
      </w:r>
      <w:r w:rsidRPr="004C2109">
        <w:rPr>
          <w:sz w:val="20"/>
        </w:rPr>
        <w:fldChar w:fldCharType="separate"/>
      </w:r>
      <w:r w:rsidRPr="004C2109">
        <w:rPr>
          <w:noProof/>
          <w:sz w:val="20"/>
        </w:rPr>
        <w:t>2</w:t>
      </w:r>
      <w:r w:rsidRPr="004C2109">
        <w:rPr>
          <w:sz w:val="20"/>
        </w:rPr>
        <w:fldChar w:fldCharType="end"/>
      </w:r>
      <w:r w:rsidRPr="004C2109">
        <w:rPr>
          <w:sz w:val="20"/>
        </w:rPr>
        <w:t xml:space="preserve">. Comparison of decoder energy consumption </w:t>
      </w:r>
      <w:r w:rsidR="005267F0">
        <w:rPr>
          <w:sz w:val="20"/>
        </w:rPr>
        <w:t xml:space="preserve">of MTK LDPC code to LG LDPC code </w:t>
      </w:r>
      <w:r w:rsidR="005267F0" w:rsidRPr="004C2109">
        <w:rPr>
          <w:sz w:val="20"/>
        </w:rPr>
        <w:t>(</w:t>
      </w:r>
      <w:r w:rsidR="005267F0">
        <w:rPr>
          <w:sz w:val="20"/>
        </w:rPr>
        <w:t>x-axis: SNR, y-axis: the ratio of energy consumption</w:t>
      </w:r>
      <w:r w:rsidR="005267F0" w:rsidRPr="004C2109">
        <w:rPr>
          <w:sz w:val="20"/>
        </w:rPr>
        <w:t>)</w:t>
      </w:r>
      <w:r w:rsidR="005267F0" w:rsidRPr="004C2109" w:rsidDel="005267F0">
        <w:rPr>
          <w:sz w:val="20"/>
        </w:rPr>
        <w:t xml:space="preserve"> </w:t>
      </w:r>
    </w:p>
    <w:p w14:paraId="4D4D09CB" w14:textId="77777777" w:rsidR="002C018F" w:rsidRDefault="002C018F" w:rsidP="004C2109">
      <w:pPr>
        <w:ind w:left="0" w:firstLine="0"/>
        <w:jc w:val="left"/>
        <w:rPr>
          <w:rFonts w:eastAsiaTheme="minorEastAsia"/>
          <w:lang w:eastAsia="ko-KR"/>
        </w:rPr>
      </w:pPr>
    </w:p>
    <w:p w14:paraId="1FF8321E" w14:textId="47836130" w:rsidR="004C2109" w:rsidRDefault="004C2109" w:rsidP="00CF0672">
      <w:pPr>
        <w:ind w:left="0" w:firstLine="0"/>
        <w:rPr>
          <w:rFonts w:eastAsiaTheme="minorEastAsia"/>
          <w:lang w:eastAsia="ko-KR"/>
        </w:rPr>
      </w:pPr>
      <w:r>
        <w:rPr>
          <w:rFonts w:eastAsiaTheme="minorEastAsia" w:hint="eastAsia"/>
          <w:lang w:eastAsia="ko-KR"/>
        </w:rPr>
        <w:t xml:space="preserve">Figure 2 shows that </w:t>
      </w:r>
      <w:r w:rsidR="00D62C2B">
        <w:rPr>
          <w:rFonts w:eastAsiaTheme="minorEastAsia"/>
          <w:lang w:eastAsia="ko-KR"/>
        </w:rPr>
        <w:t xml:space="preserve">LG LDPC code has less decoder energy consumption </w:t>
      </w:r>
      <w:r w:rsidR="00DC7C4E">
        <w:rPr>
          <w:rFonts w:eastAsiaTheme="minorEastAsia"/>
          <w:lang w:eastAsia="ko-KR"/>
        </w:rPr>
        <w:t>in</w:t>
      </w:r>
      <w:r w:rsidR="00D62C2B">
        <w:rPr>
          <w:rFonts w:eastAsiaTheme="minorEastAsia"/>
          <w:lang w:eastAsia="ko-KR"/>
        </w:rPr>
        <w:t xml:space="preserve"> almost </w:t>
      </w:r>
      <w:r w:rsidR="00763C89">
        <w:rPr>
          <w:rFonts w:eastAsiaTheme="minorEastAsia"/>
          <w:lang w:eastAsia="ko-KR"/>
        </w:rPr>
        <w:t xml:space="preserve">all </w:t>
      </w:r>
      <w:r w:rsidR="00F24419">
        <w:rPr>
          <w:rFonts w:eastAsiaTheme="minorEastAsia"/>
          <w:lang w:eastAsia="ko-KR"/>
        </w:rPr>
        <w:t xml:space="preserve">SNR </w:t>
      </w:r>
      <w:r w:rsidR="00D62C2B">
        <w:rPr>
          <w:rFonts w:eastAsiaTheme="minorEastAsia"/>
          <w:lang w:eastAsia="ko-KR"/>
        </w:rPr>
        <w:t>regions.</w:t>
      </w:r>
      <w:r w:rsidR="004D49F9">
        <w:rPr>
          <w:rFonts w:eastAsiaTheme="minorEastAsia"/>
          <w:lang w:eastAsia="ko-KR"/>
        </w:rPr>
        <w:t xml:space="preserve"> The decoder energy consumption of MTK LDPC code is </w:t>
      </w:r>
      <w:r w:rsidR="00F24419">
        <w:rPr>
          <w:rFonts w:eastAsiaTheme="minorEastAsia"/>
          <w:lang w:eastAsia="ko-KR"/>
        </w:rPr>
        <w:t>about 22</w:t>
      </w:r>
      <w:r w:rsidR="004D49F9">
        <w:rPr>
          <w:rFonts w:eastAsiaTheme="minorEastAsia"/>
          <w:lang w:eastAsia="ko-KR"/>
        </w:rPr>
        <w:t>% larger than that of LG LDPC code at 6.4dB and 5.35dB.</w:t>
      </w:r>
      <w:r w:rsidR="006602BB">
        <w:rPr>
          <w:rFonts w:eastAsiaTheme="minorEastAsia"/>
          <w:lang w:eastAsia="ko-KR"/>
        </w:rPr>
        <w:t xml:space="preserve"> When code rate is 2/3, the energy consumption of LG LDPC code is slightly worse than MTK LDPC code although the average number of iterations of LG LDPC code is smaller because the number of ones in LG’s parity check matrix is larger than </w:t>
      </w:r>
      <w:r w:rsidR="00763C89">
        <w:rPr>
          <w:rFonts w:eastAsiaTheme="minorEastAsia"/>
          <w:lang w:eastAsia="ko-KR"/>
        </w:rPr>
        <w:t xml:space="preserve">that of </w:t>
      </w:r>
      <w:r w:rsidR="006602BB">
        <w:rPr>
          <w:rFonts w:eastAsiaTheme="minorEastAsia"/>
          <w:lang w:eastAsia="ko-KR"/>
        </w:rPr>
        <w:t>MTK’s parity check matrix</w:t>
      </w:r>
      <w:r w:rsidR="00F24419">
        <w:rPr>
          <w:rFonts w:eastAsiaTheme="minorEastAsia"/>
          <w:lang w:eastAsia="ko-KR"/>
        </w:rPr>
        <w:t xml:space="preserve"> at 2/3 code rate</w:t>
      </w:r>
      <w:r w:rsidR="006602BB">
        <w:rPr>
          <w:rFonts w:eastAsiaTheme="minorEastAsia"/>
          <w:lang w:eastAsia="ko-KR"/>
        </w:rPr>
        <w:t>.</w:t>
      </w:r>
    </w:p>
    <w:p w14:paraId="41162016" w14:textId="62D46E74" w:rsidR="006602BB" w:rsidRDefault="006602BB" w:rsidP="000C6415">
      <w:pPr>
        <w:ind w:left="0" w:firstLine="0"/>
        <w:rPr>
          <w:rFonts w:eastAsiaTheme="minorEastAsia"/>
          <w:lang w:eastAsia="ko-KR"/>
        </w:rPr>
      </w:pPr>
      <w:r>
        <w:rPr>
          <w:rFonts w:eastAsiaTheme="minorEastAsia" w:hint="eastAsia"/>
          <w:lang w:eastAsia="ko-KR"/>
        </w:rPr>
        <w:t xml:space="preserve"> </w:t>
      </w:r>
      <w:r w:rsidR="006D2D2E">
        <w:rPr>
          <w:rFonts w:eastAsiaTheme="minorEastAsia"/>
          <w:lang w:eastAsia="ko-KR"/>
        </w:rPr>
        <w:t>Table 1 shows the average number of iterat</w:t>
      </w:r>
      <w:r w:rsidR="000C6415">
        <w:rPr>
          <w:rFonts w:eastAsiaTheme="minorEastAsia"/>
          <w:lang w:eastAsia="ko-KR"/>
        </w:rPr>
        <w:t>ions of LG and MTK LDPC codes in</w:t>
      </w:r>
      <w:r w:rsidR="006D2D2E">
        <w:rPr>
          <w:rFonts w:eastAsiaTheme="minorEastAsia"/>
          <w:lang w:eastAsia="ko-KR"/>
        </w:rPr>
        <w:t xml:space="preserve"> high SNR region. </w:t>
      </w:r>
      <w:r w:rsidR="000C6415">
        <w:rPr>
          <w:rFonts w:eastAsiaTheme="minorEastAsia"/>
          <w:lang w:eastAsia="ko-KR"/>
        </w:rPr>
        <w:t xml:space="preserve">The energy consumption ratio has the maximum value of 1.69 at 8dB, which means that 69% more energy is required for </w:t>
      </w:r>
      <w:r w:rsidR="00F24419">
        <w:rPr>
          <w:rFonts w:eastAsiaTheme="minorEastAsia"/>
          <w:lang w:eastAsia="ko-KR"/>
        </w:rPr>
        <w:t xml:space="preserve">decoding </w:t>
      </w:r>
      <w:r w:rsidR="000C6415">
        <w:rPr>
          <w:rFonts w:eastAsiaTheme="minorEastAsia"/>
          <w:lang w:eastAsia="ko-KR"/>
        </w:rPr>
        <w:t xml:space="preserve">MTK LDPC code rather than LG LDPC code. </w:t>
      </w:r>
      <w:r w:rsidR="00DC3258">
        <w:rPr>
          <w:rFonts w:eastAsiaTheme="minorEastAsia"/>
          <w:lang w:eastAsia="ko-KR"/>
        </w:rPr>
        <w:t>The difference of decoder energy consumption is decreased at</w:t>
      </w:r>
      <w:r w:rsidR="008F3BC4">
        <w:rPr>
          <w:rFonts w:eastAsiaTheme="minorEastAsia"/>
          <w:lang w:eastAsia="ko-KR"/>
        </w:rPr>
        <w:t xml:space="preserve"> 12 dB. This is because</w:t>
      </w:r>
      <w:r w:rsidR="00DC3258">
        <w:rPr>
          <w:rFonts w:eastAsiaTheme="minorEastAsia"/>
          <w:lang w:eastAsia="ko-KR"/>
        </w:rPr>
        <w:t xml:space="preserve"> </w:t>
      </w:r>
      <w:r w:rsidR="00F24419">
        <w:rPr>
          <w:rFonts w:eastAsiaTheme="minorEastAsia"/>
          <w:lang w:eastAsia="ko-KR"/>
        </w:rPr>
        <w:t xml:space="preserve">decoding can be finished at one or two iterations </w:t>
      </w:r>
      <w:r w:rsidR="00077D94">
        <w:rPr>
          <w:rFonts w:eastAsiaTheme="minorEastAsia"/>
          <w:lang w:eastAsia="ko-KR"/>
        </w:rPr>
        <w:t xml:space="preserve">in most cases </w:t>
      </w:r>
      <w:r w:rsidR="00F24419">
        <w:rPr>
          <w:rFonts w:eastAsiaTheme="minorEastAsia"/>
          <w:lang w:eastAsia="ko-KR"/>
        </w:rPr>
        <w:t xml:space="preserve">at high SNR region and </w:t>
      </w:r>
      <w:r w:rsidR="00DC3258">
        <w:rPr>
          <w:rFonts w:eastAsiaTheme="minorEastAsia"/>
          <w:lang w:eastAsia="ko-KR"/>
        </w:rPr>
        <w:t>at least one</w:t>
      </w:r>
      <w:r w:rsidR="00F24419">
        <w:rPr>
          <w:rFonts w:eastAsiaTheme="minorEastAsia"/>
          <w:lang w:eastAsia="ko-KR"/>
        </w:rPr>
        <w:t xml:space="preserve"> iteration is required for </w:t>
      </w:r>
      <w:r w:rsidR="00DC3258">
        <w:rPr>
          <w:rFonts w:eastAsiaTheme="minorEastAsia"/>
          <w:lang w:eastAsia="ko-KR"/>
        </w:rPr>
        <w:t>LDPC codes.</w:t>
      </w:r>
    </w:p>
    <w:p w14:paraId="08D9C563" w14:textId="77777777" w:rsidR="006602BB" w:rsidRPr="00F24419" w:rsidRDefault="006602BB" w:rsidP="004C2109">
      <w:pPr>
        <w:ind w:left="0" w:firstLine="0"/>
        <w:jc w:val="left"/>
        <w:rPr>
          <w:rFonts w:eastAsiaTheme="minorEastAsia"/>
          <w:lang w:eastAsia="ko-KR"/>
        </w:rPr>
      </w:pPr>
    </w:p>
    <w:p w14:paraId="49039AF1" w14:textId="1F12F918" w:rsidR="002C018F" w:rsidRDefault="002C018F" w:rsidP="002C018F">
      <w:pPr>
        <w:pStyle w:val="af"/>
        <w:keepNext/>
        <w:jc w:val="center"/>
      </w:pPr>
      <w:r>
        <w:t xml:space="preserve">Table </w:t>
      </w:r>
      <w:r>
        <w:fldChar w:fldCharType="begin"/>
      </w:r>
      <w:r>
        <w:instrText xml:space="preserve"> SEQ Table \* ARABIC </w:instrText>
      </w:r>
      <w:r>
        <w:fldChar w:fldCharType="separate"/>
      </w:r>
      <w:r w:rsidR="00203531">
        <w:rPr>
          <w:noProof/>
        </w:rPr>
        <w:t>1</w:t>
      </w:r>
      <w:r>
        <w:fldChar w:fldCharType="end"/>
      </w:r>
      <w:r w:rsidR="000C6415">
        <w:t>. Comparison in high SNR region (code rate</w:t>
      </w:r>
      <w:r>
        <w:t>=8/9, Info</w:t>
      </w:r>
      <w:r w:rsidR="000C6415">
        <w:t>rmation</w:t>
      </w:r>
      <w:r>
        <w:t xml:space="preserve"> size=8192</w:t>
      </w:r>
      <w:r w:rsidR="000C6415">
        <w:t>)</w:t>
      </w:r>
    </w:p>
    <w:tbl>
      <w:tblPr>
        <w:tblStyle w:val="a7"/>
        <w:tblW w:w="0" w:type="auto"/>
        <w:tblLook w:val="04A0" w:firstRow="1" w:lastRow="0" w:firstColumn="1" w:lastColumn="0" w:noHBand="0" w:noVBand="1"/>
      </w:tblPr>
      <w:tblGrid>
        <w:gridCol w:w="2547"/>
        <w:gridCol w:w="1180"/>
        <w:gridCol w:w="1180"/>
        <w:gridCol w:w="1180"/>
        <w:gridCol w:w="1180"/>
        <w:gridCol w:w="1180"/>
        <w:gridCol w:w="1181"/>
      </w:tblGrid>
      <w:tr w:rsidR="002C018F" w14:paraId="0D84E95F" w14:textId="0FF655F2" w:rsidTr="006D6592">
        <w:tc>
          <w:tcPr>
            <w:tcW w:w="2547" w:type="dxa"/>
          </w:tcPr>
          <w:p w14:paraId="7D394E3B" w14:textId="550D1E35" w:rsidR="002C018F" w:rsidRDefault="002C018F" w:rsidP="002C018F">
            <w:pPr>
              <w:ind w:left="0" w:firstLine="0"/>
              <w:jc w:val="center"/>
              <w:rPr>
                <w:rFonts w:eastAsiaTheme="minorEastAsia"/>
                <w:lang w:eastAsia="ko-KR"/>
              </w:rPr>
            </w:pPr>
            <w:r>
              <w:rPr>
                <w:rFonts w:eastAsiaTheme="minorEastAsia" w:hint="eastAsia"/>
                <w:lang w:eastAsia="ko-KR"/>
              </w:rPr>
              <w:t>SNR</w:t>
            </w:r>
            <w:r w:rsidR="00541E2D">
              <w:rPr>
                <w:rFonts w:eastAsiaTheme="minorEastAsia"/>
                <w:lang w:eastAsia="ko-KR"/>
              </w:rPr>
              <w:t xml:space="preserve"> (dB)</w:t>
            </w:r>
          </w:p>
        </w:tc>
        <w:tc>
          <w:tcPr>
            <w:tcW w:w="1180" w:type="dxa"/>
          </w:tcPr>
          <w:p w14:paraId="1A7B2060" w14:textId="682EDFB6" w:rsidR="002C018F" w:rsidRDefault="002C018F" w:rsidP="002C018F">
            <w:pPr>
              <w:ind w:left="0" w:firstLine="0"/>
              <w:jc w:val="center"/>
              <w:rPr>
                <w:rFonts w:eastAsiaTheme="minorEastAsia"/>
                <w:lang w:eastAsia="ko-KR"/>
              </w:rPr>
            </w:pPr>
            <w:r>
              <w:rPr>
                <w:rFonts w:eastAsiaTheme="minorEastAsia" w:hint="eastAsia"/>
                <w:lang w:eastAsia="ko-KR"/>
              </w:rPr>
              <w:t>7</w:t>
            </w:r>
          </w:p>
        </w:tc>
        <w:tc>
          <w:tcPr>
            <w:tcW w:w="1180" w:type="dxa"/>
          </w:tcPr>
          <w:p w14:paraId="0095CEEE" w14:textId="69493C34" w:rsidR="002C018F" w:rsidRDefault="002C018F" w:rsidP="002C018F">
            <w:pPr>
              <w:ind w:left="0" w:firstLine="0"/>
              <w:jc w:val="center"/>
              <w:rPr>
                <w:rFonts w:eastAsiaTheme="minorEastAsia"/>
                <w:lang w:eastAsia="ko-KR"/>
              </w:rPr>
            </w:pPr>
            <w:r>
              <w:rPr>
                <w:rFonts w:eastAsiaTheme="minorEastAsia" w:hint="eastAsia"/>
                <w:lang w:eastAsia="ko-KR"/>
              </w:rPr>
              <w:t>8</w:t>
            </w:r>
          </w:p>
        </w:tc>
        <w:tc>
          <w:tcPr>
            <w:tcW w:w="1180" w:type="dxa"/>
          </w:tcPr>
          <w:p w14:paraId="0E3041F4" w14:textId="39979718" w:rsidR="002C018F" w:rsidRDefault="002C018F" w:rsidP="002C018F">
            <w:pPr>
              <w:ind w:left="0" w:firstLine="0"/>
              <w:jc w:val="center"/>
              <w:rPr>
                <w:rFonts w:eastAsiaTheme="minorEastAsia"/>
                <w:lang w:eastAsia="ko-KR"/>
              </w:rPr>
            </w:pPr>
            <w:r>
              <w:rPr>
                <w:rFonts w:eastAsiaTheme="minorEastAsia" w:hint="eastAsia"/>
                <w:lang w:eastAsia="ko-KR"/>
              </w:rPr>
              <w:t>9</w:t>
            </w:r>
          </w:p>
        </w:tc>
        <w:tc>
          <w:tcPr>
            <w:tcW w:w="1180" w:type="dxa"/>
          </w:tcPr>
          <w:p w14:paraId="6C5ED7AD" w14:textId="078C4565" w:rsidR="002C018F" w:rsidRDefault="002C018F" w:rsidP="002C018F">
            <w:pPr>
              <w:ind w:left="0" w:firstLine="0"/>
              <w:jc w:val="center"/>
              <w:rPr>
                <w:rFonts w:eastAsiaTheme="minorEastAsia"/>
                <w:lang w:eastAsia="ko-KR"/>
              </w:rPr>
            </w:pPr>
            <w:r>
              <w:rPr>
                <w:rFonts w:eastAsiaTheme="minorEastAsia" w:hint="eastAsia"/>
                <w:lang w:eastAsia="ko-KR"/>
              </w:rPr>
              <w:t>10</w:t>
            </w:r>
          </w:p>
        </w:tc>
        <w:tc>
          <w:tcPr>
            <w:tcW w:w="1180" w:type="dxa"/>
          </w:tcPr>
          <w:p w14:paraId="3EFFFA60" w14:textId="12EE46C4" w:rsidR="002C018F" w:rsidRDefault="002C018F" w:rsidP="002C018F">
            <w:pPr>
              <w:ind w:left="0" w:firstLine="0"/>
              <w:jc w:val="center"/>
              <w:rPr>
                <w:rFonts w:eastAsiaTheme="minorEastAsia"/>
                <w:lang w:eastAsia="ko-KR"/>
              </w:rPr>
            </w:pPr>
            <w:r>
              <w:rPr>
                <w:rFonts w:eastAsiaTheme="minorEastAsia" w:hint="eastAsia"/>
                <w:lang w:eastAsia="ko-KR"/>
              </w:rPr>
              <w:t>11</w:t>
            </w:r>
          </w:p>
        </w:tc>
        <w:tc>
          <w:tcPr>
            <w:tcW w:w="1181" w:type="dxa"/>
          </w:tcPr>
          <w:p w14:paraId="784BDB9C" w14:textId="5A1D8805" w:rsidR="002C018F" w:rsidRDefault="002C018F" w:rsidP="002C018F">
            <w:pPr>
              <w:ind w:left="0" w:firstLine="0"/>
              <w:jc w:val="center"/>
              <w:rPr>
                <w:rFonts w:eastAsiaTheme="minorEastAsia"/>
                <w:lang w:eastAsia="ko-KR"/>
              </w:rPr>
            </w:pPr>
            <w:r>
              <w:rPr>
                <w:rFonts w:eastAsiaTheme="minorEastAsia" w:hint="eastAsia"/>
                <w:lang w:eastAsia="ko-KR"/>
              </w:rPr>
              <w:t>12</w:t>
            </w:r>
          </w:p>
        </w:tc>
      </w:tr>
      <w:tr w:rsidR="002C018F" w14:paraId="619E23B7" w14:textId="1134E071" w:rsidTr="006D6592">
        <w:tc>
          <w:tcPr>
            <w:tcW w:w="2547" w:type="dxa"/>
          </w:tcPr>
          <w:p w14:paraId="3EF99164" w14:textId="72AD6FEB" w:rsidR="002C018F" w:rsidRDefault="002C018F" w:rsidP="002C018F">
            <w:pPr>
              <w:ind w:left="0" w:firstLine="0"/>
              <w:jc w:val="center"/>
              <w:rPr>
                <w:rFonts w:eastAsiaTheme="minorEastAsia"/>
                <w:lang w:eastAsia="ko-KR"/>
              </w:rPr>
            </w:pPr>
            <w:r>
              <w:rPr>
                <w:rFonts w:eastAsiaTheme="minorEastAsia" w:hint="eastAsia"/>
                <w:lang w:eastAsia="ko-KR"/>
              </w:rPr>
              <w:t>LG</w:t>
            </w:r>
            <w:r w:rsidR="006D6592">
              <w:rPr>
                <w:rFonts w:eastAsiaTheme="minorEastAsia"/>
                <w:lang w:eastAsia="ko-KR"/>
              </w:rPr>
              <w:t xml:space="preserve"> Avg. iteration</w:t>
            </w:r>
          </w:p>
        </w:tc>
        <w:tc>
          <w:tcPr>
            <w:tcW w:w="1180" w:type="dxa"/>
          </w:tcPr>
          <w:p w14:paraId="074B85CB" w14:textId="54DB2AF5" w:rsidR="002C018F" w:rsidRDefault="002C018F" w:rsidP="002C018F">
            <w:pPr>
              <w:ind w:left="0" w:firstLine="0"/>
              <w:jc w:val="center"/>
              <w:rPr>
                <w:rFonts w:eastAsiaTheme="minorEastAsia"/>
                <w:lang w:eastAsia="ko-KR"/>
              </w:rPr>
            </w:pPr>
            <w:r>
              <w:rPr>
                <w:rFonts w:eastAsiaTheme="minorEastAsia" w:hint="eastAsia"/>
                <w:lang w:eastAsia="ko-KR"/>
              </w:rPr>
              <w:t>6.27</w:t>
            </w:r>
          </w:p>
        </w:tc>
        <w:tc>
          <w:tcPr>
            <w:tcW w:w="1180" w:type="dxa"/>
          </w:tcPr>
          <w:p w14:paraId="775875C3" w14:textId="770BD144" w:rsidR="002C018F" w:rsidRDefault="002C018F" w:rsidP="002C018F">
            <w:pPr>
              <w:ind w:left="0" w:firstLine="0"/>
              <w:jc w:val="center"/>
              <w:rPr>
                <w:rFonts w:eastAsiaTheme="minorEastAsia"/>
                <w:lang w:eastAsia="ko-KR"/>
              </w:rPr>
            </w:pPr>
            <w:r>
              <w:rPr>
                <w:rFonts w:eastAsiaTheme="minorEastAsia" w:hint="eastAsia"/>
                <w:lang w:eastAsia="ko-KR"/>
              </w:rPr>
              <w:t>3.92</w:t>
            </w:r>
          </w:p>
        </w:tc>
        <w:tc>
          <w:tcPr>
            <w:tcW w:w="1180" w:type="dxa"/>
          </w:tcPr>
          <w:p w14:paraId="17AAC2D0" w14:textId="681BF476" w:rsidR="002C018F" w:rsidRDefault="002C018F" w:rsidP="002C018F">
            <w:pPr>
              <w:ind w:left="0" w:firstLine="0"/>
              <w:jc w:val="center"/>
              <w:rPr>
                <w:rFonts w:eastAsiaTheme="minorEastAsia"/>
                <w:lang w:eastAsia="ko-KR"/>
              </w:rPr>
            </w:pPr>
            <w:r>
              <w:rPr>
                <w:rFonts w:eastAsiaTheme="minorEastAsia" w:hint="eastAsia"/>
                <w:lang w:eastAsia="ko-KR"/>
              </w:rPr>
              <w:t>2.99</w:t>
            </w:r>
          </w:p>
        </w:tc>
        <w:tc>
          <w:tcPr>
            <w:tcW w:w="1180" w:type="dxa"/>
          </w:tcPr>
          <w:p w14:paraId="0D005A8A" w14:textId="7CE5182E" w:rsidR="002C018F" w:rsidRDefault="002C018F" w:rsidP="002C018F">
            <w:pPr>
              <w:ind w:left="0" w:firstLine="0"/>
              <w:jc w:val="center"/>
              <w:rPr>
                <w:rFonts w:eastAsiaTheme="minorEastAsia"/>
                <w:lang w:eastAsia="ko-KR"/>
              </w:rPr>
            </w:pPr>
            <w:r>
              <w:rPr>
                <w:rFonts w:eastAsiaTheme="minorEastAsia" w:hint="eastAsia"/>
                <w:lang w:eastAsia="ko-KR"/>
              </w:rPr>
              <w:t>2.32</w:t>
            </w:r>
          </w:p>
        </w:tc>
        <w:tc>
          <w:tcPr>
            <w:tcW w:w="1180" w:type="dxa"/>
          </w:tcPr>
          <w:p w14:paraId="76E15B64" w14:textId="137E3866" w:rsidR="002C018F" w:rsidRDefault="002C018F" w:rsidP="002C018F">
            <w:pPr>
              <w:ind w:left="0" w:firstLine="0"/>
              <w:jc w:val="center"/>
              <w:rPr>
                <w:rFonts w:eastAsiaTheme="minorEastAsia"/>
                <w:lang w:eastAsia="ko-KR"/>
              </w:rPr>
            </w:pPr>
            <w:r>
              <w:rPr>
                <w:rFonts w:eastAsiaTheme="minorEastAsia" w:hint="eastAsia"/>
                <w:lang w:eastAsia="ko-KR"/>
              </w:rPr>
              <w:t>1.84</w:t>
            </w:r>
          </w:p>
        </w:tc>
        <w:tc>
          <w:tcPr>
            <w:tcW w:w="1181" w:type="dxa"/>
          </w:tcPr>
          <w:p w14:paraId="349310C4" w14:textId="6C465940" w:rsidR="002C018F" w:rsidRDefault="002C018F" w:rsidP="002C018F">
            <w:pPr>
              <w:ind w:left="0" w:firstLine="0"/>
              <w:jc w:val="center"/>
              <w:rPr>
                <w:rFonts w:eastAsiaTheme="minorEastAsia"/>
                <w:lang w:eastAsia="ko-KR"/>
              </w:rPr>
            </w:pPr>
            <w:r>
              <w:rPr>
                <w:rFonts w:eastAsiaTheme="minorEastAsia" w:hint="eastAsia"/>
                <w:lang w:eastAsia="ko-KR"/>
              </w:rPr>
              <w:t>1.26</w:t>
            </w:r>
          </w:p>
        </w:tc>
      </w:tr>
      <w:tr w:rsidR="002C018F" w14:paraId="70F45D72" w14:textId="08F6EE26" w:rsidTr="006D6592">
        <w:tc>
          <w:tcPr>
            <w:tcW w:w="2547" w:type="dxa"/>
          </w:tcPr>
          <w:p w14:paraId="0ACD1D8B" w14:textId="4D7BBD55" w:rsidR="002C018F" w:rsidRDefault="002C018F" w:rsidP="002C018F">
            <w:pPr>
              <w:ind w:left="0" w:firstLine="0"/>
              <w:jc w:val="center"/>
              <w:rPr>
                <w:rFonts w:eastAsiaTheme="minorEastAsia"/>
                <w:lang w:eastAsia="ko-KR"/>
              </w:rPr>
            </w:pPr>
            <w:r>
              <w:rPr>
                <w:rFonts w:eastAsiaTheme="minorEastAsia" w:hint="eastAsia"/>
                <w:lang w:eastAsia="ko-KR"/>
              </w:rPr>
              <w:t>MTK</w:t>
            </w:r>
            <w:r w:rsidR="006D6592">
              <w:rPr>
                <w:rFonts w:eastAsiaTheme="minorEastAsia"/>
                <w:lang w:eastAsia="ko-KR"/>
              </w:rPr>
              <w:t xml:space="preserve"> Avg. iteration</w:t>
            </w:r>
          </w:p>
        </w:tc>
        <w:tc>
          <w:tcPr>
            <w:tcW w:w="1180" w:type="dxa"/>
          </w:tcPr>
          <w:p w14:paraId="79F30CD9" w14:textId="0BDCE341" w:rsidR="002C018F" w:rsidRDefault="00333532" w:rsidP="002C018F">
            <w:pPr>
              <w:ind w:left="0" w:firstLine="0"/>
              <w:jc w:val="center"/>
              <w:rPr>
                <w:rFonts w:eastAsiaTheme="minorEastAsia"/>
                <w:lang w:eastAsia="ko-KR"/>
              </w:rPr>
            </w:pPr>
            <w:r>
              <w:rPr>
                <w:rFonts w:eastAsiaTheme="minorEastAsia" w:hint="eastAsia"/>
                <w:lang w:eastAsia="ko-KR"/>
              </w:rPr>
              <w:t>7.96</w:t>
            </w:r>
          </w:p>
        </w:tc>
        <w:tc>
          <w:tcPr>
            <w:tcW w:w="1180" w:type="dxa"/>
          </w:tcPr>
          <w:p w14:paraId="7C40D93D" w14:textId="3406E804" w:rsidR="002C018F" w:rsidRDefault="00333532" w:rsidP="002C018F">
            <w:pPr>
              <w:ind w:left="0" w:firstLine="0"/>
              <w:jc w:val="center"/>
              <w:rPr>
                <w:rFonts w:eastAsiaTheme="minorEastAsia"/>
                <w:lang w:eastAsia="ko-KR"/>
              </w:rPr>
            </w:pPr>
            <w:r>
              <w:rPr>
                <w:rFonts w:eastAsiaTheme="minorEastAsia" w:hint="eastAsia"/>
                <w:lang w:eastAsia="ko-KR"/>
              </w:rPr>
              <w:t>5.10</w:t>
            </w:r>
          </w:p>
        </w:tc>
        <w:tc>
          <w:tcPr>
            <w:tcW w:w="1180" w:type="dxa"/>
          </w:tcPr>
          <w:p w14:paraId="5EDAF577" w14:textId="07FFAC29" w:rsidR="002C018F" w:rsidRDefault="00333532" w:rsidP="002C018F">
            <w:pPr>
              <w:ind w:left="0" w:firstLine="0"/>
              <w:jc w:val="center"/>
              <w:rPr>
                <w:rFonts w:eastAsiaTheme="minorEastAsia"/>
                <w:lang w:eastAsia="ko-KR"/>
              </w:rPr>
            </w:pPr>
            <w:r>
              <w:rPr>
                <w:rFonts w:eastAsiaTheme="minorEastAsia" w:hint="eastAsia"/>
                <w:lang w:eastAsia="ko-KR"/>
              </w:rPr>
              <w:t>5.98</w:t>
            </w:r>
          </w:p>
        </w:tc>
        <w:tc>
          <w:tcPr>
            <w:tcW w:w="1180" w:type="dxa"/>
          </w:tcPr>
          <w:p w14:paraId="1107BD43" w14:textId="767C580A" w:rsidR="002C018F" w:rsidRDefault="00333532" w:rsidP="002C018F">
            <w:pPr>
              <w:ind w:left="0" w:firstLine="0"/>
              <w:jc w:val="center"/>
              <w:rPr>
                <w:rFonts w:eastAsiaTheme="minorEastAsia"/>
                <w:lang w:eastAsia="ko-KR"/>
              </w:rPr>
            </w:pPr>
            <w:r>
              <w:rPr>
                <w:rFonts w:eastAsiaTheme="minorEastAsia" w:hint="eastAsia"/>
                <w:lang w:eastAsia="ko-KR"/>
              </w:rPr>
              <w:t>3.21</w:t>
            </w:r>
          </w:p>
        </w:tc>
        <w:tc>
          <w:tcPr>
            <w:tcW w:w="1180" w:type="dxa"/>
          </w:tcPr>
          <w:p w14:paraId="37DEB1A3" w14:textId="1B4A6BD9" w:rsidR="002C018F" w:rsidRDefault="00333532" w:rsidP="002C018F">
            <w:pPr>
              <w:ind w:left="0" w:firstLine="0"/>
              <w:jc w:val="center"/>
              <w:rPr>
                <w:rFonts w:eastAsiaTheme="minorEastAsia"/>
                <w:lang w:eastAsia="ko-KR"/>
              </w:rPr>
            </w:pPr>
            <w:r>
              <w:rPr>
                <w:rFonts w:eastAsiaTheme="minorEastAsia" w:hint="eastAsia"/>
                <w:lang w:eastAsia="ko-KR"/>
              </w:rPr>
              <w:t>2.6</w:t>
            </w:r>
          </w:p>
        </w:tc>
        <w:tc>
          <w:tcPr>
            <w:tcW w:w="1181" w:type="dxa"/>
          </w:tcPr>
          <w:p w14:paraId="041ACB1A" w14:textId="1118332F" w:rsidR="002C018F" w:rsidRDefault="00333532" w:rsidP="002C018F">
            <w:pPr>
              <w:ind w:left="0" w:firstLine="0"/>
              <w:jc w:val="center"/>
              <w:rPr>
                <w:rFonts w:eastAsiaTheme="minorEastAsia"/>
                <w:lang w:eastAsia="ko-KR"/>
              </w:rPr>
            </w:pPr>
            <w:r>
              <w:rPr>
                <w:rFonts w:eastAsiaTheme="minorEastAsia" w:hint="eastAsia"/>
                <w:lang w:eastAsia="ko-KR"/>
              </w:rPr>
              <w:t>1.5</w:t>
            </w:r>
          </w:p>
        </w:tc>
      </w:tr>
      <w:tr w:rsidR="002C018F" w14:paraId="438CC77D" w14:textId="77777777" w:rsidTr="006D6592">
        <w:tc>
          <w:tcPr>
            <w:tcW w:w="2547" w:type="dxa"/>
          </w:tcPr>
          <w:p w14:paraId="1503CF1E" w14:textId="0ACDDEE7" w:rsidR="002C018F" w:rsidRDefault="002C018F" w:rsidP="002C018F">
            <w:pPr>
              <w:ind w:left="0" w:firstLine="0"/>
              <w:jc w:val="center"/>
              <w:rPr>
                <w:rFonts w:eastAsiaTheme="minorEastAsia"/>
                <w:lang w:eastAsia="ko-KR"/>
              </w:rPr>
            </w:pPr>
            <w:r>
              <w:rPr>
                <w:rFonts w:eastAsiaTheme="minorEastAsia" w:hint="eastAsia"/>
                <w:lang w:eastAsia="ko-KR"/>
              </w:rPr>
              <w:t>Energy Consumption Ratio</w:t>
            </w:r>
          </w:p>
        </w:tc>
        <w:tc>
          <w:tcPr>
            <w:tcW w:w="1180" w:type="dxa"/>
          </w:tcPr>
          <w:p w14:paraId="4E2D7170" w14:textId="68705342" w:rsidR="002C018F" w:rsidRDefault="00333532" w:rsidP="002C018F">
            <w:pPr>
              <w:ind w:left="0" w:firstLine="0"/>
              <w:jc w:val="center"/>
              <w:rPr>
                <w:rFonts w:eastAsiaTheme="minorEastAsia"/>
                <w:lang w:eastAsia="ko-KR"/>
              </w:rPr>
            </w:pPr>
            <w:r>
              <w:rPr>
                <w:rFonts w:eastAsiaTheme="minorEastAsia" w:hint="eastAsia"/>
                <w:lang w:eastAsia="ko-KR"/>
              </w:rPr>
              <w:t>1.25</w:t>
            </w:r>
          </w:p>
        </w:tc>
        <w:tc>
          <w:tcPr>
            <w:tcW w:w="1180" w:type="dxa"/>
          </w:tcPr>
          <w:p w14:paraId="4065B0BA" w14:textId="38370C3B" w:rsidR="002C018F" w:rsidRDefault="00333532" w:rsidP="002C018F">
            <w:pPr>
              <w:ind w:left="0" w:firstLine="0"/>
              <w:jc w:val="center"/>
              <w:rPr>
                <w:rFonts w:eastAsiaTheme="minorEastAsia"/>
                <w:lang w:eastAsia="ko-KR"/>
              </w:rPr>
            </w:pPr>
            <w:r>
              <w:rPr>
                <w:rFonts w:eastAsiaTheme="minorEastAsia" w:hint="eastAsia"/>
                <w:lang w:eastAsia="ko-KR"/>
              </w:rPr>
              <w:t>1.69</w:t>
            </w:r>
          </w:p>
        </w:tc>
        <w:tc>
          <w:tcPr>
            <w:tcW w:w="1180" w:type="dxa"/>
          </w:tcPr>
          <w:p w14:paraId="18399DA6" w14:textId="710928FE" w:rsidR="002C018F" w:rsidRDefault="00333532" w:rsidP="002C018F">
            <w:pPr>
              <w:ind w:left="0" w:firstLine="0"/>
              <w:jc w:val="center"/>
              <w:rPr>
                <w:rFonts w:eastAsiaTheme="minorEastAsia"/>
                <w:lang w:eastAsia="ko-KR"/>
              </w:rPr>
            </w:pPr>
            <w:r>
              <w:rPr>
                <w:rFonts w:eastAsiaTheme="minorEastAsia" w:hint="eastAsia"/>
                <w:lang w:eastAsia="ko-KR"/>
              </w:rPr>
              <w:t>1.32</w:t>
            </w:r>
          </w:p>
        </w:tc>
        <w:tc>
          <w:tcPr>
            <w:tcW w:w="1180" w:type="dxa"/>
          </w:tcPr>
          <w:p w14:paraId="7561A71E" w14:textId="61791475" w:rsidR="002C018F" w:rsidRDefault="00333532" w:rsidP="002C018F">
            <w:pPr>
              <w:ind w:left="0" w:firstLine="0"/>
              <w:jc w:val="center"/>
              <w:rPr>
                <w:rFonts w:eastAsiaTheme="minorEastAsia"/>
                <w:lang w:eastAsia="ko-KR"/>
              </w:rPr>
            </w:pPr>
            <w:r>
              <w:rPr>
                <w:rFonts w:eastAsiaTheme="minorEastAsia" w:hint="eastAsia"/>
                <w:lang w:eastAsia="ko-KR"/>
              </w:rPr>
              <w:t>1.37</w:t>
            </w:r>
          </w:p>
        </w:tc>
        <w:tc>
          <w:tcPr>
            <w:tcW w:w="1180" w:type="dxa"/>
          </w:tcPr>
          <w:p w14:paraId="3E55247B" w14:textId="7D12C655" w:rsidR="002C018F" w:rsidRDefault="00333532" w:rsidP="002C018F">
            <w:pPr>
              <w:ind w:left="0" w:firstLine="0"/>
              <w:jc w:val="center"/>
              <w:rPr>
                <w:rFonts w:eastAsiaTheme="minorEastAsia"/>
                <w:lang w:eastAsia="ko-KR"/>
              </w:rPr>
            </w:pPr>
            <w:r>
              <w:rPr>
                <w:rFonts w:eastAsiaTheme="minorEastAsia" w:hint="eastAsia"/>
                <w:lang w:eastAsia="ko-KR"/>
              </w:rPr>
              <w:t>1.40</w:t>
            </w:r>
          </w:p>
        </w:tc>
        <w:tc>
          <w:tcPr>
            <w:tcW w:w="1181" w:type="dxa"/>
          </w:tcPr>
          <w:p w14:paraId="636562D1" w14:textId="544FB86B" w:rsidR="002C018F" w:rsidRDefault="00333532" w:rsidP="002C018F">
            <w:pPr>
              <w:ind w:left="0" w:firstLine="0"/>
              <w:jc w:val="center"/>
              <w:rPr>
                <w:rFonts w:eastAsiaTheme="minorEastAsia"/>
                <w:lang w:eastAsia="ko-KR"/>
              </w:rPr>
            </w:pPr>
            <w:r>
              <w:rPr>
                <w:rFonts w:eastAsiaTheme="minorEastAsia" w:hint="eastAsia"/>
                <w:lang w:eastAsia="ko-KR"/>
              </w:rPr>
              <w:t>1.18</w:t>
            </w:r>
          </w:p>
        </w:tc>
      </w:tr>
    </w:tbl>
    <w:p w14:paraId="4A4C8160" w14:textId="77777777" w:rsidR="00333532" w:rsidRPr="007B2558" w:rsidRDefault="00333532" w:rsidP="00333532">
      <w:pPr>
        <w:ind w:left="0" w:firstLine="0"/>
        <w:rPr>
          <w:rFonts w:eastAsiaTheme="minorEastAsia"/>
          <w:sz w:val="22"/>
          <w:szCs w:val="22"/>
          <w:lang w:eastAsia="ko-KR"/>
        </w:rPr>
      </w:pPr>
    </w:p>
    <w:p w14:paraId="740C29F8" w14:textId="74CE6930" w:rsidR="00333532" w:rsidRDefault="00940E53" w:rsidP="00333532">
      <w:pPr>
        <w:ind w:left="0" w:firstLineChars="50" w:firstLine="110"/>
        <w:rPr>
          <w:b/>
          <w:i/>
          <w:sz w:val="22"/>
          <w:szCs w:val="22"/>
        </w:rPr>
      </w:pPr>
      <w:r>
        <w:rPr>
          <w:b/>
          <w:i/>
          <w:sz w:val="22"/>
          <w:szCs w:val="22"/>
        </w:rPr>
        <w:t>Observation</w:t>
      </w:r>
      <w:bookmarkStart w:id="3" w:name="_GoBack"/>
      <w:bookmarkEnd w:id="3"/>
      <w:r w:rsidR="00333532" w:rsidRPr="009C220E">
        <w:rPr>
          <w:b/>
          <w:i/>
          <w:sz w:val="22"/>
          <w:szCs w:val="22"/>
        </w:rPr>
        <w:t xml:space="preserve">: </w:t>
      </w:r>
      <w:r w:rsidR="00333532">
        <w:rPr>
          <w:b/>
          <w:i/>
          <w:sz w:val="22"/>
          <w:szCs w:val="22"/>
        </w:rPr>
        <w:t>Decoder energy consumption increases as the number of punctured information bits increases.</w:t>
      </w:r>
    </w:p>
    <w:p w14:paraId="67DA9824" w14:textId="1F842D2B" w:rsidR="002C018F" w:rsidRPr="001F47ED" w:rsidRDefault="007D0965" w:rsidP="001F47ED">
      <w:pPr>
        <w:ind w:left="0" w:firstLineChars="50" w:firstLine="110"/>
        <w:rPr>
          <w:rFonts w:eastAsiaTheme="minorEastAsia"/>
          <w:sz w:val="22"/>
          <w:szCs w:val="22"/>
          <w:lang w:eastAsia="ko-KR"/>
        </w:rPr>
      </w:pPr>
      <w:r>
        <w:rPr>
          <w:b/>
          <w:i/>
          <w:sz w:val="22"/>
          <w:szCs w:val="22"/>
        </w:rPr>
        <w:t>Proposal: NR should support a large base graph of LDPC code (</w:t>
      </w:r>
      <w:r w:rsidR="005532E5">
        <w:rPr>
          <w:b/>
          <w:i/>
          <w:sz w:val="22"/>
          <w:szCs w:val="22"/>
        </w:rPr>
        <w:t xml:space="preserve">i.e. </w:t>
      </w:r>
      <w:r>
        <w:rPr>
          <w:b/>
          <w:i/>
          <w:sz w:val="22"/>
          <w:szCs w:val="22"/>
        </w:rPr>
        <w:t>Z</w:t>
      </w:r>
      <w:r w:rsidRPr="007D0965">
        <w:rPr>
          <w:b/>
          <w:i/>
          <w:sz w:val="22"/>
          <w:szCs w:val="22"/>
          <w:vertAlign w:val="subscript"/>
        </w:rPr>
        <w:t>max</w:t>
      </w:r>
      <w:r>
        <w:rPr>
          <w:b/>
          <w:i/>
          <w:sz w:val="22"/>
          <w:szCs w:val="22"/>
        </w:rPr>
        <w:t>=256)</w:t>
      </w:r>
    </w:p>
    <w:p w14:paraId="480B80F5" w14:textId="77777777" w:rsidR="002C018F" w:rsidRPr="00BC2B2E" w:rsidRDefault="002C018F" w:rsidP="002C018F">
      <w:pPr>
        <w:ind w:left="0" w:firstLine="0"/>
        <w:jc w:val="center"/>
        <w:rPr>
          <w:rFonts w:eastAsiaTheme="minorEastAsia"/>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01261849" w14:textId="0352E310" w:rsidR="009849D8" w:rsidRPr="007D0965" w:rsidRDefault="00857D22" w:rsidP="000C058F">
      <w:pPr>
        <w:ind w:left="0" w:firstLineChars="50" w:firstLine="100"/>
        <w:rPr>
          <w:rFonts w:eastAsia="맑은 고딕"/>
          <w:lang w:val="en-US" w:eastAsia="ko-KR"/>
        </w:rPr>
      </w:pPr>
      <w:r w:rsidRPr="007D0965">
        <w:rPr>
          <w:rFonts w:eastAsia="맑은 고딕"/>
          <w:lang w:val="en-US" w:eastAsia="ko-KR"/>
        </w:rPr>
        <w:t>In this cont</w:t>
      </w:r>
      <w:r w:rsidR="000C058F" w:rsidRPr="007D0965">
        <w:rPr>
          <w:rFonts w:eastAsia="맑은 고딕"/>
          <w:lang w:val="en-US" w:eastAsia="ko-KR"/>
        </w:rPr>
        <w:t xml:space="preserve">ribution, </w:t>
      </w:r>
      <w:r w:rsidR="00176C62">
        <w:rPr>
          <w:rFonts w:eastAsia="맑은 고딕"/>
          <w:lang w:val="en-US" w:eastAsia="ko-KR"/>
        </w:rPr>
        <w:t xml:space="preserve">our </w:t>
      </w:r>
      <w:r w:rsidR="000C058F" w:rsidRPr="007D0965">
        <w:rPr>
          <w:rFonts w:eastAsia="맑은 고딕"/>
          <w:lang w:val="en-US" w:eastAsia="ko-KR"/>
        </w:rPr>
        <w:t>observation</w:t>
      </w:r>
      <w:r w:rsidR="00176C62">
        <w:rPr>
          <w:rFonts w:eastAsia="맑은 고딕"/>
          <w:lang w:val="en-US" w:eastAsia="ko-KR"/>
        </w:rPr>
        <w:t xml:space="preserve"> and proposal are as follows</w:t>
      </w:r>
      <w:r w:rsidR="000C058F" w:rsidRPr="007D0965">
        <w:rPr>
          <w:rFonts w:eastAsia="맑은 고딕"/>
          <w:lang w:val="en-US" w:eastAsia="ko-KR"/>
        </w:rPr>
        <w:t>:</w:t>
      </w:r>
    </w:p>
    <w:p w14:paraId="2AD91E1D" w14:textId="0FEEB8F5" w:rsidR="006F65DD" w:rsidRDefault="006F65DD" w:rsidP="000D0FA3">
      <w:pPr>
        <w:ind w:left="0" w:firstLine="0"/>
        <w:rPr>
          <w:b/>
          <w:i/>
          <w:sz w:val="22"/>
          <w:szCs w:val="22"/>
        </w:rPr>
      </w:pPr>
      <w:r>
        <w:rPr>
          <w:b/>
          <w:i/>
          <w:sz w:val="22"/>
          <w:szCs w:val="22"/>
        </w:rPr>
        <w:t xml:space="preserve">Observation: </w:t>
      </w:r>
      <w:r w:rsidR="000C058F">
        <w:rPr>
          <w:b/>
          <w:i/>
          <w:sz w:val="22"/>
          <w:szCs w:val="22"/>
        </w:rPr>
        <w:t>Decoder energy consumption increases as the number of punctured information bits increases.</w:t>
      </w:r>
    </w:p>
    <w:p w14:paraId="5FDF1847" w14:textId="6B34A25E" w:rsidR="000C058F" w:rsidRDefault="007D0965" w:rsidP="000D0FA3">
      <w:pPr>
        <w:ind w:left="0" w:firstLine="0"/>
        <w:rPr>
          <w:b/>
          <w:i/>
          <w:sz w:val="22"/>
          <w:szCs w:val="22"/>
        </w:rPr>
      </w:pPr>
      <w:r>
        <w:rPr>
          <w:b/>
          <w:i/>
          <w:sz w:val="22"/>
          <w:szCs w:val="22"/>
        </w:rPr>
        <w:t>Proposal: NR should support a large base graph of LDPC code (</w:t>
      </w:r>
      <w:r w:rsidR="005532E5">
        <w:rPr>
          <w:b/>
          <w:i/>
          <w:sz w:val="22"/>
          <w:szCs w:val="22"/>
        </w:rPr>
        <w:t>i.e.</w:t>
      </w:r>
      <w:r>
        <w:rPr>
          <w:b/>
          <w:i/>
          <w:sz w:val="22"/>
          <w:szCs w:val="22"/>
        </w:rPr>
        <w:t xml:space="preserve"> Z</w:t>
      </w:r>
      <w:r w:rsidRPr="007D0965">
        <w:rPr>
          <w:b/>
          <w:i/>
          <w:sz w:val="22"/>
          <w:szCs w:val="22"/>
          <w:vertAlign w:val="subscript"/>
        </w:rPr>
        <w:t>max</w:t>
      </w:r>
      <w:r>
        <w:rPr>
          <w:b/>
          <w:i/>
          <w:sz w:val="22"/>
          <w:szCs w:val="22"/>
        </w:rPr>
        <w:t>=256)</w:t>
      </w:r>
    </w:p>
    <w:p w14:paraId="02F12DA9" w14:textId="77777777" w:rsidR="007D0965" w:rsidRDefault="007D0965" w:rsidP="000D0FA3">
      <w:pPr>
        <w:ind w:left="0" w:firstLine="0"/>
        <w:rPr>
          <w:b/>
          <w:i/>
          <w:sz w:val="22"/>
          <w:szCs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4E07DC46" w14:textId="7C81516C" w:rsidR="00BB1640" w:rsidRPr="00BB1640" w:rsidRDefault="00BB1640" w:rsidP="00BB1640">
      <w:pPr>
        <w:pStyle w:val="References"/>
        <w:tabs>
          <w:tab w:val="clear" w:pos="6031"/>
        </w:tabs>
        <w:ind w:left="567" w:hanging="425"/>
        <w:rPr>
          <w:rFonts w:eastAsia="맑은 고딕"/>
          <w:szCs w:val="22"/>
          <w:lang w:val="en-GB" w:eastAsia="ko-KR"/>
        </w:rPr>
      </w:pPr>
      <w:r>
        <w:rPr>
          <w:szCs w:val="22"/>
          <w:lang w:eastAsia="ko-KR"/>
        </w:rPr>
        <w:t>RAN1 chairman’s notes, RAN1 Meeting #88</w:t>
      </w:r>
      <w:r w:rsidRPr="007C6C7C">
        <w:rPr>
          <w:szCs w:val="22"/>
          <w:lang w:eastAsia="ko-KR"/>
        </w:rPr>
        <w:t xml:space="preserve">, </w:t>
      </w:r>
      <w:r>
        <w:rPr>
          <w:kern w:val="2"/>
          <w:szCs w:val="22"/>
          <w:lang w:eastAsia="ko-KR"/>
        </w:rPr>
        <w:t>Athens, Greece, 13th – 17th February</w:t>
      </w:r>
      <w:r w:rsidRPr="007C6C7C">
        <w:rPr>
          <w:kern w:val="2"/>
          <w:szCs w:val="22"/>
          <w:lang w:eastAsia="ko-KR"/>
        </w:rPr>
        <w:t>, 201</w:t>
      </w:r>
      <w:r>
        <w:rPr>
          <w:kern w:val="2"/>
          <w:szCs w:val="22"/>
          <w:lang w:eastAsia="ko-KR"/>
        </w:rPr>
        <w:t>7</w:t>
      </w:r>
    </w:p>
    <w:p w14:paraId="1E598720" w14:textId="7F433E42" w:rsidR="008F5AEB" w:rsidRDefault="00BB1640" w:rsidP="008F5AEB">
      <w:pPr>
        <w:pStyle w:val="References"/>
        <w:tabs>
          <w:tab w:val="clear" w:pos="6031"/>
        </w:tabs>
        <w:ind w:left="567" w:hanging="425"/>
        <w:rPr>
          <w:rFonts w:eastAsia="맑은 고딕"/>
          <w:szCs w:val="22"/>
          <w:lang w:val="en-GB" w:eastAsia="ko-KR"/>
        </w:rPr>
      </w:pPr>
      <w:r>
        <w:rPr>
          <w:rFonts w:eastAsia="맑은 고딕"/>
          <w:szCs w:val="22"/>
          <w:lang w:val="en-GB" w:eastAsia="ko-KR"/>
        </w:rPr>
        <w:lastRenderedPageBreak/>
        <w:t>R1-1704927</w:t>
      </w:r>
      <w:r w:rsidR="009678C3">
        <w:rPr>
          <w:rFonts w:eastAsia="맑은 고딕"/>
          <w:szCs w:val="22"/>
          <w:lang w:val="en-GB" w:eastAsia="ko-KR"/>
        </w:rPr>
        <w:t xml:space="preserve">, </w:t>
      </w:r>
      <w:r w:rsidR="00703B0C">
        <w:rPr>
          <w:rFonts w:eastAsia="맑은 고딕"/>
          <w:szCs w:val="22"/>
          <w:lang w:val="en-GB" w:eastAsia="ko-KR"/>
        </w:rPr>
        <w:t>“</w:t>
      </w:r>
      <w:r>
        <w:rPr>
          <w:rFonts w:cs="Arial"/>
          <w:szCs w:val="20"/>
        </w:rPr>
        <w:t>LDPC code design for LDPC</w:t>
      </w:r>
      <w:r w:rsidR="00703B0C">
        <w:rPr>
          <w:rFonts w:cs="Arial"/>
          <w:szCs w:val="20"/>
        </w:rPr>
        <w:t>,</w:t>
      </w:r>
      <w:r w:rsidR="00703B0C">
        <w:rPr>
          <w:rFonts w:eastAsia="맑은 고딕"/>
          <w:szCs w:val="22"/>
          <w:lang w:val="en-GB" w:eastAsia="ko-KR"/>
        </w:rPr>
        <w:t>”</w:t>
      </w:r>
      <w:r w:rsidR="009678C3">
        <w:rPr>
          <w:rFonts w:eastAsia="맑은 고딕"/>
          <w:szCs w:val="22"/>
          <w:lang w:val="en-GB" w:eastAsia="ko-KR"/>
        </w:rPr>
        <w:t xml:space="preserve"> </w:t>
      </w:r>
      <w:r>
        <w:rPr>
          <w:rFonts w:eastAsia="맑은 고딕"/>
          <w:szCs w:val="22"/>
          <w:lang w:val="en-GB" w:eastAsia="ko-KR"/>
        </w:rPr>
        <w:t>LG Electronics</w:t>
      </w:r>
      <w:r w:rsidR="00703B0C">
        <w:rPr>
          <w:rFonts w:eastAsia="맑은 고딕"/>
          <w:szCs w:val="22"/>
          <w:lang w:val="en-GB" w:eastAsia="ko-KR"/>
        </w:rPr>
        <w:t xml:space="preserve">, </w:t>
      </w:r>
      <w:r>
        <w:rPr>
          <w:rFonts w:eastAsia="맑은 고딕"/>
          <w:szCs w:val="22"/>
          <w:lang w:val="en-GB" w:eastAsia="ko-KR"/>
        </w:rPr>
        <w:t>Spokane, USA, 3</w:t>
      </w:r>
      <w:r w:rsidRPr="00BB1640">
        <w:rPr>
          <w:rFonts w:eastAsia="맑은 고딕"/>
          <w:szCs w:val="22"/>
          <w:vertAlign w:val="superscript"/>
          <w:lang w:val="en-GB" w:eastAsia="ko-KR"/>
        </w:rPr>
        <w:t>rd</w:t>
      </w:r>
      <w:r>
        <w:rPr>
          <w:rFonts w:eastAsia="맑은 고딕"/>
          <w:szCs w:val="22"/>
          <w:lang w:val="en-GB" w:eastAsia="ko-KR"/>
        </w:rPr>
        <w:t xml:space="preserve"> </w:t>
      </w:r>
      <w:r w:rsidR="00703B0C">
        <w:rPr>
          <w:rFonts w:eastAsia="맑은 고딕"/>
          <w:szCs w:val="22"/>
          <w:lang w:val="en-GB" w:eastAsia="ko-KR"/>
        </w:rPr>
        <w:t>-</w:t>
      </w:r>
      <w:r>
        <w:rPr>
          <w:rFonts w:eastAsia="맑은 고딕"/>
          <w:szCs w:val="22"/>
          <w:lang w:val="en-GB" w:eastAsia="ko-KR"/>
        </w:rPr>
        <w:t xml:space="preserve"> 7</w:t>
      </w:r>
      <w:r w:rsidR="00703B0C" w:rsidRPr="00703B0C">
        <w:rPr>
          <w:rFonts w:eastAsia="맑은 고딕"/>
          <w:szCs w:val="22"/>
          <w:vertAlign w:val="superscript"/>
          <w:lang w:val="en-GB" w:eastAsia="ko-KR"/>
        </w:rPr>
        <w:t>th</w:t>
      </w:r>
      <w:r>
        <w:rPr>
          <w:rFonts w:eastAsia="맑은 고딕"/>
          <w:szCs w:val="22"/>
          <w:lang w:val="en-GB" w:eastAsia="ko-KR"/>
        </w:rPr>
        <w:t xml:space="preserve"> April 2017</w:t>
      </w:r>
    </w:p>
    <w:p w14:paraId="0D141AA4" w14:textId="3D55D34A" w:rsidR="003476FD" w:rsidRPr="003476FD" w:rsidRDefault="006E3819" w:rsidP="003476FD">
      <w:pPr>
        <w:pStyle w:val="References"/>
        <w:tabs>
          <w:tab w:val="clear" w:pos="6031"/>
        </w:tabs>
        <w:ind w:left="567" w:hanging="425"/>
        <w:rPr>
          <w:rFonts w:eastAsia="맑은 고딕"/>
          <w:szCs w:val="22"/>
          <w:lang w:val="en-GB" w:eastAsia="ko-KR"/>
        </w:rPr>
      </w:pPr>
      <w:r>
        <w:rPr>
          <w:rFonts w:eastAsia="맑은 고딕"/>
          <w:szCs w:val="22"/>
          <w:lang w:val="en-GB" w:eastAsia="ko-KR"/>
        </w:rPr>
        <w:t>R</w:t>
      </w:r>
      <w:r w:rsidR="0054745F">
        <w:rPr>
          <w:rFonts w:eastAsia="맑은 고딕"/>
          <w:szCs w:val="22"/>
          <w:lang w:val="en-GB" w:eastAsia="ko-KR"/>
        </w:rPr>
        <w:t>1-1702733</w:t>
      </w:r>
      <w:r>
        <w:rPr>
          <w:rFonts w:eastAsia="맑은 고딕"/>
          <w:szCs w:val="22"/>
          <w:lang w:val="en-GB" w:eastAsia="ko-KR"/>
        </w:rPr>
        <w:t>, “</w:t>
      </w:r>
      <w:r w:rsidR="008E0D42">
        <w:rPr>
          <w:rFonts w:cs="Arial"/>
          <w:szCs w:val="20"/>
        </w:rPr>
        <w:t>Compact QC LDPC design</w:t>
      </w:r>
      <w:r>
        <w:rPr>
          <w:rFonts w:cs="Arial"/>
          <w:szCs w:val="20"/>
        </w:rPr>
        <w:t>,</w:t>
      </w:r>
      <w:r>
        <w:rPr>
          <w:rFonts w:eastAsia="맑은 고딕"/>
          <w:szCs w:val="22"/>
          <w:lang w:val="en-GB" w:eastAsia="ko-KR"/>
        </w:rPr>
        <w:t xml:space="preserve">” </w:t>
      </w:r>
      <w:r w:rsidR="00F709B1" w:rsidRPr="00F709B1">
        <w:rPr>
          <w:rStyle w:val="ae"/>
        </w:rPr>
        <w:t xml:space="preserve">Mediatek Inc., </w:t>
      </w:r>
      <w:r w:rsidR="00F709B1" w:rsidRPr="00F709B1">
        <w:rPr>
          <w:kern w:val="2"/>
          <w:szCs w:val="22"/>
          <w:lang w:eastAsia="ko-KR"/>
        </w:rPr>
        <w:t>Athens</w:t>
      </w:r>
      <w:r w:rsidR="00F709B1">
        <w:rPr>
          <w:kern w:val="2"/>
          <w:szCs w:val="22"/>
          <w:lang w:eastAsia="ko-KR"/>
        </w:rPr>
        <w:t>, Greece, 13th – 17th February</w:t>
      </w:r>
      <w:r w:rsidR="00F709B1" w:rsidRPr="007C6C7C">
        <w:rPr>
          <w:kern w:val="2"/>
          <w:szCs w:val="22"/>
          <w:lang w:eastAsia="ko-KR"/>
        </w:rPr>
        <w:t>, 201</w:t>
      </w:r>
      <w:r w:rsidR="00F709B1">
        <w:rPr>
          <w:kern w:val="2"/>
          <w:szCs w:val="22"/>
          <w:lang w:eastAsia="ko-KR"/>
        </w:rPr>
        <w:t>7</w:t>
      </w:r>
    </w:p>
    <w:p w14:paraId="001B96E9" w14:textId="77777777" w:rsidR="003476FD" w:rsidRPr="00A40102" w:rsidRDefault="003476FD" w:rsidP="003476FD">
      <w:pPr>
        <w:ind w:leftChars="283" w:left="850"/>
        <w:rPr>
          <w:rFonts w:eastAsia="맑은 고딕"/>
          <w:b/>
          <w:i/>
        </w:rPr>
      </w:pPr>
    </w:p>
    <w:p w14:paraId="3D792470" w14:textId="77777777" w:rsidR="003476FD" w:rsidRDefault="003476FD" w:rsidP="003476FD">
      <w:pPr>
        <w:pStyle w:val="1"/>
        <w:numPr>
          <w:ilvl w:val="0"/>
          <w:numId w:val="1"/>
        </w:numPr>
        <w:spacing w:before="180"/>
        <w:rPr>
          <w:rFonts w:eastAsia="바탕"/>
          <w:b/>
          <w:lang w:eastAsia="ko-KR"/>
        </w:rPr>
      </w:pPr>
      <w:r>
        <w:rPr>
          <w:rFonts w:eastAsia="바탕" w:hint="eastAsia"/>
          <w:b/>
          <w:lang w:eastAsia="ko-KR"/>
        </w:rPr>
        <w:t>Appendix</w:t>
      </w:r>
    </w:p>
    <w:p w14:paraId="6B77B494" w14:textId="77777777" w:rsidR="003476FD" w:rsidRPr="00203531" w:rsidRDefault="003476FD" w:rsidP="003476FD">
      <w:pPr>
        <w:ind w:left="0" w:firstLineChars="50" w:firstLine="100"/>
        <w:rPr>
          <w:rFonts w:eastAsiaTheme="minorEastAsia"/>
          <w:lang w:eastAsia="ko-KR"/>
        </w:rPr>
      </w:pPr>
      <w:r>
        <w:rPr>
          <w:rFonts w:eastAsiaTheme="minorEastAsia" w:hint="eastAsia"/>
          <w:lang w:eastAsia="ko-KR"/>
        </w:rPr>
        <w:t xml:space="preserve">Simulation </w:t>
      </w:r>
      <w:r>
        <w:rPr>
          <w:rFonts w:eastAsiaTheme="minorEastAsia"/>
          <w:lang w:eastAsia="ko-KR"/>
        </w:rPr>
        <w:t>parameters used in this contribution is as follows.</w:t>
      </w:r>
    </w:p>
    <w:p w14:paraId="6A577C76" w14:textId="77777777" w:rsidR="003476FD" w:rsidRDefault="003476FD" w:rsidP="003476FD">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t>. Simulation Parameters</w:t>
      </w:r>
    </w:p>
    <w:tbl>
      <w:tblPr>
        <w:tblW w:w="6114" w:type="dxa"/>
        <w:tblInd w:w="1753" w:type="dxa"/>
        <w:tblCellMar>
          <w:left w:w="0" w:type="dxa"/>
          <w:right w:w="0" w:type="dxa"/>
        </w:tblCellMar>
        <w:tblLook w:val="04A0" w:firstRow="1" w:lastRow="0" w:firstColumn="1" w:lastColumn="0" w:noHBand="0" w:noVBand="1"/>
      </w:tblPr>
      <w:tblGrid>
        <w:gridCol w:w="2121"/>
        <w:gridCol w:w="3993"/>
      </w:tblGrid>
      <w:tr w:rsidR="003476FD" w:rsidRPr="00E0255E" w14:paraId="10C6EB41" w14:textId="77777777" w:rsidTr="00DE42CC">
        <w:trPr>
          <w:trHeight w:val="260"/>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4EADE2" w14:textId="77777777" w:rsidR="003476FD" w:rsidRPr="00E0255E" w:rsidRDefault="003476FD" w:rsidP="00DE42CC">
            <w:pPr>
              <w:spacing w:line="260" w:lineRule="atLeast"/>
              <w:ind w:left="0" w:firstLine="0"/>
              <w:jc w:val="center"/>
              <w:rPr>
                <w:rFonts w:eastAsia="굴림"/>
                <w:lang w:eastAsia="ko-KR"/>
              </w:rPr>
            </w:pPr>
            <w:r w:rsidRPr="00E0255E">
              <w:rPr>
                <w:rFonts w:eastAsia="Nokia Pure Text"/>
                <w:color w:val="000000"/>
                <w:kern w:val="24"/>
                <w:lang w:eastAsia="ko-KR"/>
              </w:rPr>
              <w:t>Channel</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7189FA" w14:textId="77777777" w:rsidR="003476FD" w:rsidRPr="00E0255E" w:rsidRDefault="003476FD" w:rsidP="00DE42CC">
            <w:pPr>
              <w:spacing w:line="260" w:lineRule="atLeast"/>
              <w:ind w:leftChars="-17" w:left="250"/>
              <w:jc w:val="center"/>
              <w:rPr>
                <w:rFonts w:eastAsia="굴림"/>
                <w:lang w:eastAsia="ko-KR"/>
              </w:rPr>
            </w:pPr>
            <w:r w:rsidRPr="00E0255E">
              <w:rPr>
                <w:rFonts w:eastAsia="Nokia Pure Text"/>
                <w:color w:val="000000"/>
                <w:kern w:val="24"/>
                <w:lang w:eastAsia="ko-KR"/>
              </w:rPr>
              <w:t>AWGN</w:t>
            </w:r>
          </w:p>
        </w:tc>
      </w:tr>
      <w:tr w:rsidR="003476FD" w:rsidRPr="00E0255E" w14:paraId="2E8E5D23" w14:textId="77777777" w:rsidTr="00DE42CC">
        <w:trPr>
          <w:trHeight w:val="279"/>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BCF44" w14:textId="77777777" w:rsidR="003476FD" w:rsidRPr="00E0255E" w:rsidRDefault="003476FD" w:rsidP="00DE42CC">
            <w:pPr>
              <w:spacing w:line="279" w:lineRule="atLeast"/>
              <w:ind w:left="0" w:firstLine="0"/>
              <w:jc w:val="center"/>
              <w:rPr>
                <w:rFonts w:eastAsia="굴림"/>
                <w:lang w:eastAsia="ko-KR"/>
              </w:rPr>
            </w:pPr>
            <w:r w:rsidRPr="00E0255E">
              <w:rPr>
                <w:rFonts w:eastAsia="Nokia Pure Text"/>
                <w:color w:val="000000"/>
                <w:kern w:val="24"/>
                <w:lang w:eastAsia="ko-KR"/>
              </w:rPr>
              <w:t>Modulation</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B3574" w14:textId="77777777" w:rsidR="003476FD" w:rsidRPr="00E0255E" w:rsidRDefault="003476FD" w:rsidP="00DE42CC">
            <w:pPr>
              <w:spacing w:line="279" w:lineRule="atLeast"/>
              <w:ind w:leftChars="-17" w:left="250"/>
              <w:jc w:val="center"/>
              <w:rPr>
                <w:rFonts w:eastAsia="굴림"/>
                <w:lang w:eastAsia="ko-KR"/>
              </w:rPr>
            </w:pPr>
            <w:r w:rsidRPr="00E0255E">
              <w:rPr>
                <w:rFonts w:eastAsia="Nokia Pure Text"/>
                <w:color w:val="000000"/>
                <w:kern w:val="24"/>
                <w:lang w:eastAsia="ko-KR"/>
              </w:rPr>
              <w:t>QPSK</w:t>
            </w:r>
          </w:p>
        </w:tc>
      </w:tr>
      <w:tr w:rsidR="003476FD" w:rsidRPr="00E0255E" w14:paraId="5DC99E53" w14:textId="77777777" w:rsidTr="00DE42CC">
        <w:trPr>
          <w:trHeight w:val="415"/>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97D1D2" w14:textId="77777777" w:rsidR="003476FD" w:rsidRPr="00E0255E" w:rsidRDefault="003476FD" w:rsidP="00DE42CC">
            <w:pPr>
              <w:ind w:left="0" w:firstLine="0"/>
              <w:jc w:val="center"/>
              <w:rPr>
                <w:rFonts w:eastAsia="굴림"/>
                <w:lang w:eastAsia="ko-KR"/>
              </w:rPr>
            </w:pPr>
            <w:r w:rsidRPr="00E0255E">
              <w:rPr>
                <w:rFonts w:eastAsia="Nokia Pure Text"/>
                <w:color w:val="000000"/>
                <w:kern w:val="24"/>
                <w:lang w:eastAsia="ko-KR"/>
              </w:rPr>
              <w:t>Coding Scheme</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9316B" w14:textId="77777777" w:rsidR="003476FD" w:rsidRPr="00E0255E" w:rsidRDefault="003476FD" w:rsidP="00DE42CC">
            <w:pPr>
              <w:ind w:leftChars="-17" w:left="250"/>
              <w:jc w:val="center"/>
              <w:rPr>
                <w:rFonts w:eastAsia="굴림"/>
                <w:lang w:eastAsia="ko-KR"/>
              </w:rPr>
            </w:pPr>
            <w:r w:rsidRPr="00822F34">
              <w:rPr>
                <w:rFonts w:eastAsia="맑은 고딕" w:hint="eastAsia"/>
                <w:color w:val="000000"/>
                <w:kern w:val="24"/>
                <w:lang w:eastAsia="ko-KR"/>
              </w:rPr>
              <w:t>QC-</w:t>
            </w:r>
            <w:r w:rsidRPr="00E0255E">
              <w:rPr>
                <w:rFonts w:eastAsia="Nokia Pure Text"/>
                <w:color w:val="000000"/>
                <w:kern w:val="24"/>
                <w:lang w:eastAsia="ko-KR"/>
              </w:rPr>
              <w:t>LDPC</w:t>
            </w:r>
            <w:r>
              <w:rPr>
                <w:rFonts w:eastAsia="Nokia Pure Text"/>
                <w:color w:val="000000"/>
                <w:kern w:val="24"/>
                <w:lang w:eastAsia="ko-KR"/>
              </w:rPr>
              <w:t xml:space="preserve"> code</w:t>
            </w:r>
          </w:p>
        </w:tc>
      </w:tr>
      <w:tr w:rsidR="003476FD" w:rsidRPr="00AE77BA" w14:paraId="1A3D2B1E" w14:textId="77777777" w:rsidTr="00DE42CC">
        <w:trPr>
          <w:trHeight w:val="273"/>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CBC8CC" w14:textId="77777777" w:rsidR="003476FD" w:rsidRPr="00E0255E" w:rsidRDefault="003476FD" w:rsidP="00DE42CC">
            <w:pPr>
              <w:spacing w:line="273" w:lineRule="atLeast"/>
              <w:ind w:left="0" w:firstLine="0"/>
              <w:jc w:val="center"/>
              <w:rPr>
                <w:rFonts w:eastAsia="굴림"/>
                <w:lang w:eastAsia="ko-KR"/>
              </w:rPr>
            </w:pPr>
            <w:r w:rsidRPr="00E0255E">
              <w:rPr>
                <w:rFonts w:eastAsia="Nokia Pure Text"/>
                <w:color w:val="000000"/>
                <w:kern w:val="24"/>
                <w:lang w:eastAsia="ko-KR"/>
              </w:rPr>
              <w:t>Code rate</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E2EA24" w14:textId="77777777" w:rsidR="003476FD" w:rsidRPr="00203531" w:rsidRDefault="003476FD" w:rsidP="00DE42CC">
            <w:pPr>
              <w:spacing w:line="273" w:lineRule="atLeast"/>
              <w:ind w:leftChars="-17" w:left="250"/>
              <w:jc w:val="center"/>
              <w:rPr>
                <w:rFonts w:eastAsiaTheme="minorEastAsia"/>
                <w:color w:val="000000"/>
                <w:kern w:val="24"/>
                <w:lang w:eastAsia="ko-KR"/>
              </w:rPr>
            </w:pPr>
            <w:r>
              <w:rPr>
                <w:rFonts w:eastAsia="Nokia Pure Text"/>
                <w:color w:val="000000"/>
                <w:kern w:val="24"/>
                <w:lang w:eastAsia="ko-KR"/>
              </w:rPr>
              <w:t xml:space="preserve">2/3, </w:t>
            </w:r>
            <w:r w:rsidRPr="00E0255E">
              <w:rPr>
                <w:rFonts w:eastAsia="Nokia Pure Text"/>
                <w:color w:val="000000"/>
                <w:kern w:val="24"/>
                <w:lang w:eastAsia="ko-KR"/>
              </w:rPr>
              <w:t>3/4, 5/6, 8/9</w:t>
            </w:r>
          </w:p>
        </w:tc>
      </w:tr>
      <w:tr w:rsidR="003476FD" w:rsidRPr="00E0255E" w14:paraId="7A08ED2F" w14:textId="77777777" w:rsidTr="00DE42CC">
        <w:trPr>
          <w:trHeight w:val="415"/>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ABCEAD" w14:textId="77777777" w:rsidR="003476FD" w:rsidRPr="00E0255E" w:rsidRDefault="003476FD" w:rsidP="00DE42CC">
            <w:pPr>
              <w:ind w:left="0" w:firstLine="0"/>
              <w:jc w:val="center"/>
              <w:rPr>
                <w:rFonts w:eastAsia="굴림"/>
                <w:lang w:eastAsia="ko-KR"/>
              </w:rPr>
            </w:pPr>
            <w:r w:rsidRPr="00E0255E">
              <w:rPr>
                <w:rFonts w:eastAsia="Nokia Pure Text"/>
                <w:color w:val="000000"/>
                <w:kern w:val="24"/>
                <w:lang w:eastAsia="ko-KR"/>
              </w:rPr>
              <w:t>Decoding algorithm</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4A634" w14:textId="3F49DEB2" w:rsidR="003476FD" w:rsidRPr="00E0255E" w:rsidRDefault="003476FD" w:rsidP="00DE42CC">
            <w:pPr>
              <w:ind w:left="0" w:firstLine="0"/>
              <w:jc w:val="center"/>
              <w:rPr>
                <w:rFonts w:eastAsia="굴림"/>
                <w:lang w:eastAsia="ko-KR"/>
              </w:rPr>
            </w:pPr>
            <w:r>
              <w:rPr>
                <w:rFonts w:eastAsia="Nokia Pure Text"/>
                <w:color w:val="000000"/>
                <w:kern w:val="24"/>
                <w:lang w:eastAsia="ko-KR"/>
              </w:rPr>
              <w:t>Standard flooding</w:t>
            </w:r>
            <w:r w:rsidR="00CF0672">
              <w:rPr>
                <w:rFonts w:eastAsia="Nokia Pure Text"/>
                <w:color w:val="000000"/>
                <w:kern w:val="24"/>
                <w:lang w:eastAsia="ko-KR"/>
              </w:rPr>
              <w:t xml:space="preserve"> </w:t>
            </w:r>
            <w:r w:rsidR="008A53DE">
              <w:rPr>
                <w:rFonts w:eastAsia="Nokia Pure Text"/>
                <w:color w:val="000000"/>
                <w:kern w:val="24"/>
                <w:lang w:eastAsia="ko-KR"/>
              </w:rPr>
              <w:t xml:space="preserve">with </w:t>
            </w:r>
            <w:r w:rsidR="00CF0672">
              <w:rPr>
                <w:rFonts w:eastAsia="Nokia Pure Text"/>
                <w:color w:val="000000"/>
                <w:kern w:val="24"/>
                <w:lang w:eastAsia="ko-KR"/>
              </w:rPr>
              <w:t>SPA</w:t>
            </w:r>
          </w:p>
        </w:tc>
      </w:tr>
      <w:tr w:rsidR="003476FD" w:rsidRPr="00822F34" w14:paraId="160DE240" w14:textId="77777777" w:rsidTr="00DE42CC">
        <w:trPr>
          <w:trHeight w:val="415"/>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800B2D" w14:textId="77777777" w:rsidR="003476FD" w:rsidRPr="00822F34" w:rsidRDefault="003476FD" w:rsidP="00DE42CC">
            <w:pPr>
              <w:ind w:left="0" w:firstLine="0"/>
              <w:jc w:val="center"/>
              <w:rPr>
                <w:rFonts w:eastAsia="맑은 고딕"/>
                <w:color w:val="000000"/>
                <w:kern w:val="24"/>
                <w:lang w:eastAsia="ko-KR"/>
              </w:rPr>
            </w:pPr>
            <w:r w:rsidRPr="00822F34">
              <w:rPr>
                <w:rFonts w:eastAsia="맑은 고딕" w:hint="eastAsia"/>
                <w:color w:val="000000"/>
                <w:kern w:val="24"/>
                <w:lang w:eastAsia="ko-KR"/>
              </w:rPr>
              <w:t># of decoding iteration</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3994CB" w14:textId="77777777" w:rsidR="003476FD" w:rsidRPr="00822F34" w:rsidRDefault="003476FD" w:rsidP="00DE42CC">
            <w:pPr>
              <w:ind w:leftChars="83" w:left="450"/>
              <w:jc w:val="center"/>
              <w:rPr>
                <w:rFonts w:eastAsia="맑은 고딕"/>
                <w:color w:val="000000"/>
                <w:kern w:val="24"/>
                <w:lang w:eastAsia="ko-KR"/>
              </w:rPr>
            </w:pPr>
            <w:r>
              <w:rPr>
                <w:rFonts w:eastAsia="맑은 고딕"/>
                <w:color w:val="000000"/>
                <w:kern w:val="24"/>
                <w:lang w:eastAsia="ko-KR"/>
              </w:rPr>
              <w:t>50</w:t>
            </w:r>
          </w:p>
        </w:tc>
      </w:tr>
      <w:tr w:rsidR="003476FD" w:rsidRPr="00E0255E" w14:paraId="67122113" w14:textId="77777777" w:rsidTr="00DE42CC">
        <w:trPr>
          <w:trHeight w:val="206"/>
        </w:trPr>
        <w:tc>
          <w:tcPr>
            <w:tcW w:w="21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AD7510" w14:textId="77777777" w:rsidR="003476FD" w:rsidRPr="00E0255E" w:rsidRDefault="003476FD" w:rsidP="00DE42CC">
            <w:pPr>
              <w:ind w:left="0" w:firstLine="0"/>
              <w:jc w:val="center"/>
              <w:rPr>
                <w:rFonts w:eastAsia="굴림"/>
                <w:lang w:eastAsia="ko-KR"/>
              </w:rPr>
            </w:pPr>
            <w:r w:rsidRPr="00E0255E">
              <w:rPr>
                <w:rFonts w:eastAsia="Nokia Pure Text"/>
                <w:color w:val="000000"/>
                <w:kern w:val="24"/>
                <w:lang w:eastAsia="ko-KR"/>
              </w:rPr>
              <w:t>Info. Block Length</w:t>
            </w:r>
          </w:p>
        </w:tc>
        <w:tc>
          <w:tcPr>
            <w:tcW w:w="3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70A90C" w14:textId="77777777" w:rsidR="003476FD" w:rsidRPr="00E0255E" w:rsidRDefault="003476FD" w:rsidP="00DE42CC">
            <w:pPr>
              <w:keepNext/>
              <w:ind w:leftChars="83" w:left="450"/>
              <w:jc w:val="center"/>
              <w:rPr>
                <w:rFonts w:eastAsia="굴림"/>
                <w:lang w:eastAsia="ko-KR"/>
              </w:rPr>
            </w:pPr>
            <w:r>
              <w:rPr>
                <w:rFonts w:eastAsia="Nokia Pure Text"/>
                <w:color w:val="000000"/>
                <w:kern w:val="24"/>
                <w:lang w:eastAsia="ko-KR"/>
              </w:rPr>
              <w:t>8192</w:t>
            </w:r>
          </w:p>
        </w:tc>
      </w:tr>
    </w:tbl>
    <w:p w14:paraId="574EABA4" w14:textId="77777777" w:rsidR="003476FD" w:rsidRPr="00BB1640" w:rsidRDefault="003476FD" w:rsidP="00DB0713">
      <w:pPr>
        <w:pStyle w:val="References"/>
        <w:numPr>
          <w:ilvl w:val="0"/>
          <w:numId w:val="0"/>
        </w:numPr>
        <w:rPr>
          <w:rFonts w:eastAsia="맑은 고딕" w:hint="eastAsia"/>
          <w:szCs w:val="22"/>
          <w:lang w:val="en-GB" w:eastAsia="ko-KR"/>
        </w:rPr>
      </w:pPr>
    </w:p>
    <w:sectPr w:rsidR="003476FD" w:rsidRPr="00BB164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AE4FE" w14:textId="77777777" w:rsidR="005A0D38" w:rsidRDefault="005A0D38" w:rsidP="00CB15B0">
      <w:pPr>
        <w:spacing w:before="0" w:after="0" w:line="240" w:lineRule="auto"/>
      </w:pPr>
      <w:r>
        <w:separator/>
      </w:r>
    </w:p>
  </w:endnote>
  <w:endnote w:type="continuationSeparator" w:id="0">
    <w:p w14:paraId="1620EDE2" w14:textId="77777777" w:rsidR="005A0D38" w:rsidRDefault="005A0D3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okia Pure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8500B" w14:textId="77777777" w:rsidR="005A0D38" w:rsidRDefault="005A0D38" w:rsidP="00CB15B0">
      <w:pPr>
        <w:spacing w:before="0" w:after="0" w:line="240" w:lineRule="auto"/>
      </w:pPr>
      <w:r>
        <w:separator/>
      </w:r>
    </w:p>
  </w:footnote>
  <w:footnote w:type="continuationSeparator" w:id="0">
    <w:p w14:paraId="1CFDE715" w14:textId="77777777" w:rsidR="005A0D38" w:rsidRDefault="005A0D3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55D75AD"/>
    <w:multiLevelType w:val="hybridMultilevel"/>
    <w:tmpl w:val="A0A66B5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13EB62A1"/>
    <w:multiLevelType w:val="hybridMultilevel"/>
    <w:tmpl w:val="F2F894AE"/>
    <w:lvl w:ilvl="0" w:tplc="7CCE57D8">
      <w:start w:val="1"/>
      <w:numFmt w:val="bullet"/>
      <w:lvlText w:val="•"/>
      <w:lvlJc w:val="left"/>
      <w:pPr>
        <w:tabs>
          <w:tab w:val="num" w:pos="720"/>
        </w:tabs>
        <w:ind w:left="720" w:hanging="360"/>
      </w:pPr>
      <w:rPr>
        <w:rFonts w:ascii="Arial" w:hAnsi="Arial" w:cs="Times New Roman" w:hint="default"/>
      </w:rPr>
    </w:lvl>
    <w:lvl w:ilvl="1" w:tplc="51FA6066">
      <w:numFmt w:val="bullet"/>
      <w:lvlText w:val="–"/>
      <w:lvlJc w:val="left"/>
      <w:pPr>
        <w:tabs>
          <w:tab w:val="num" w:pos="1440"/>
        </w:tabs>
        <w:ind w:left="1440" w:hanging="360"/>
      </w:pPr>
      <w:rPr>
        <w:rFonts w:ascii="Arial" w:hAnsi="Arial" w:cs="Times New Roman" w:hint="default"/>
      </w:rPr>
    </w:lvl>
    <w:lvl w:ilvl="2" w:tplc="BE962106">
      <w:start w:val="1"/>
      <w:numFmt w:val="bullet"/>
      <w:lvlText w:val="•"/>
      <w:lvlJc w:val="left"/>
      <w:pPr>
        <w:tabs>
          <w:tab w:val="num" w:pos="2160"/>
        </w:tabs>
        <w:ind w:left="2160" w:hanging="360"/>
      </w:pPr>
      <w:rPr>
        <w:rFonts w:ascii="Arial" w:hAnsi="Arial" w:cs="Times New Roman" w:hint="default"/>
      </w:rPr>
    </w:lvl>
    <w:lvl w:ilvl="3" w:tplc="3AB8016A">
      <w:start w:val="1"/>
      <w:numFmt w:val="bullet"/>
      <w:lvlText w:val="•"/>
      <w:lvlJc w:val="left"/>
      <w:pPr>
        <w:tabs>
          <w:tab w:val="num" w:pos="2880"/>
        </w:tabs>
        <w:ind w:left="2880" w:hanging="360"/>
      </w:pPr>
      <w:rPr>
        <w:rFonts w:ascii="Arial" w:hAnsi="Arial" w:cs="Times New Roman" w:hint="default"/>
      </w:rPr>
    </w:lvl>
    <w:lvl w:ilvl="4" w:tplc="9B00FF82">
      <w:start w:val="1"/>
      <w:numFmt w:val="bullet"/>
      <w:lvlText w:val="•"/>
      <w:lvlJc w:val="left"/>
      <w:pPr>
        <w:tabs>
          <w:tab w:val="num" w:pos="3600"/>
        </w:tabs>
        <w:ind w:left="3600" w:hanging="360"/>
      </w:pPr>
      <w:rPr>
        <w:rFonts w:ascii="Arial" w:hAnsi="Arial" w:cs="Times New Roman" w:hint="default"/>
      </w:rPr>
    </w:lvl>
    <w:lvl w:ilvl="5" w:tplc="ED6AB394">
      <w:start w:val="1"/>
      <w:numFmt w:val="bullet"/>
      <w:lvlText w:val="•"/>
      <w:lvlJc w:val="left"/>
      <w:pPr>
        <w:tabs>
          <w:tab w:val="num" w:pos="4320"/>
        </w:tabs>
        <w:ind w:left="4320" w:hanging="360"/>
      </w:pPr>
      <w:rPr>
        <w:rFonts w:ascii="Arial" w:hAnsi="Arial" w:cs="Times New Roman" w:hint="default"/>
      </w:rPr>
    </w:lvl>
    <w:lvl w:ilvl="6" w:tplc="C5D644E8">
      <w:start w:val="1"/>
      <w:numFmt w:val="bullet"/>
      <w:lvlText w:val="•"/>
      <w:lvlJc w:val="left"/>
      <w:pPr>
        <w:tabs>
          <w:tab w:val="num" w:pos="5040"/>
        </w:tabs>
        <w:ind w:left="5040" w:hanging="360"/>
      </w:pPr>
      <w:rPr>
        <w:rFonts w:ascii="Arial" w:hAnsi="Arial" w:cs="Times New Roman" w:hint="default"/>
      </w:rPr>
    </w:lvl>
    <w:lvl w:ilvl="7" w:tplc="E3802E20">
      <w:start w:val="1"/>
      <w:numFmt w:val="bullet"/>
      <w:lvlText w:val="•"/>
      <w:lvlJc w:val="left"/>
      <w:pPr>
        <w:tabs>
          <w:tab w:val="num" w:pos="5760"/>
        </w:tabs>
        <w:ind w:left="5760" w:hanging="360"/>
      </w:pPr>
      <w:rPr>
        <w:rFonts w:ascii="Arial" w:hAnsi="Arial" w:cs="Times New Roman" w:hint="default"/>
      </w:rPr>
    </w:lvl>
    <w:lvl w:ilvl="8" w:tplc="DB561B48">
      <w:start w:val="1"/>
      <w:numFmt w:val="bullet"/>
      <w:lvlText w:val="•"/>
      <w:lvlJc w:val="left"/>
      <w:pPr>
        <w:tabs>
          <w:tab w:val="num" w:pos="6480"/>
        </w:tabs>
        <w:ind w:left="6480" w:hanging="360"/>
      </w:pPr>
      <w:rPr>
        <w:rFonts w:ascii="Arial" w:hAnsi="Arial" w:cs="Times New Roman" w:hint="default"/>
      </w:rPr>
    </w:lvl>
  </w:abstractNum>
  <w:abstractNum w:abstractNumId="4">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12841BC"/>
    <w:multiLevelType w:val="hybridMultilevel"/>
    <w:tmpl w:val="3360514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9">
    <w:nsid w:val="2A263AAB"/>
    <w:multiLevelType w:val="hybridMultilevel"/>
    <w:tmpl w:val="F1A61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F877D25"/>
    <w:multiLevelType w:val="hybridMultilevel"/>
    <w:tmpl w:val="895C0D1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FFE4E36"/>
    <w:multiLevelType w:val="hybridMultilevel"/>
    <w:tmpl w:val="DE089A6C"/>
    <w:lvl w:ilvl="0" w:tplc="88408224">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06E2365"/>
    <w:multiLevelType w:val="hybridMultilevel"/>
    <w:tmpl w:val="07E666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8A4100"/>
    <w:multiLevelType w:val="hybridMultilevel"/>
    <w:tmpl w:val="E814DAF6"/>
    <w:lvl w:ilvl="0" w:tplc="0409000F">
      <w:start w:val="1"/>
      <w:numFmt w:val="decimal"/>
      <w:lvlText w:val="%1."/>
      <w:lvlJc w:val="left"/>
      <w:pPr>
        <w:tabs>
          <w:tab w:val="num" w:pos="720"/>
        </w:tabs>
        <w:ind w:left="720" w:hanging="360"/>
      </w:pPr>
      <w:rPr>
        <w:rFonts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64326EDA">
      <w:numFmt w:val="bullet"/>
      <w:lvlText w:val="-"/>
      <w:lvlJc w:val="left"/>
      <w:pPr>
        <w:ind w:left="2880" w:hanging="360"/>
      </w:pPr>
      <w:rPr>
        <w:rFonts w:ascii="Times New Roman" w:eastAsia="MS Mincho" w:hAnsi="Times New Roman" w:cs="Times New Roman" w:hint="default"/>
        <w:b/>
        <w:i/>
        <w:sz w:val="22"/>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9">
    <w:nsid w:val="3D2E5E1A"/>
    <w:multiLevelType w:val="hybridMultilevel"/>
    <w:tmpl w:val="89DC68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DEF38BD"/>
    <w:multiLevelType w:val="hybridMultilevel"/>
    <w:tmpl w:val="BEE840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nsid w:val="4CA52118"/>
    <w:multiLevelType w:val="hybridMultilevel"/>
    <w:tmpl w:val="A0C42B00"/>
    <w:lvl w:ilvl="0" w:tplc="88408224">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2096344"/>
    <w:multiLevelType w:val="hybridMultilevel"/>
    <w:tmpl w:val="247E5FDC"/>
    <w:lvl w:ilvl="0" w:tplc="107CB382">
      <w:start w:val="1"/>
      <w:numFmt w:val="bullet"/>
      <w:lvlText w:val=""/>
      <w:lvlJc w:val="left"/>
      <w:pPr>
        <w:ind w:left="4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7">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28">
    <w:nsid w:val="6D103CDC"/>
    <w:multiLevelType w:val="hybridMultilevel"/>
    <w:tmpl w:val="06926E5C"/>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5EB0014"/>
    <w:multiLevelType w:val="hybridMultilevel"/>
    <w:tmpl w:val="5DF024BE"/>
    <w:lvl w:ilvl="0" w:tplc="8B8CE9AE">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2">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3">
    <w:nsid w:val="78825439"/>
    <w:multiLevelType w:val="hybridMultilevel"/>
    <w:tmpl w:val="483A2AF6"/>
    <w:lvl w:ilvl="0" w:tplc="70422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BCB739F"/>
    <w:multiLevelType w:val="hybridMultilevel"/>
    <w:tmpl w:val="BA049C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9"/>
  </w:num>
  <w:num w:numId="3">
    <w:abstractNumId w:val="0"/>
  </w:num>
  <w:num w:numId="4">
    <w:abstractNumId w:val="17"/>
  </w:num>
  <w:num w:numId="5">
    <w:abstractNumId w:val="7"/>
  </w:num>
  <w:num w:numId="6">
    <w:abstractNumId w:val="6"/>
  </w:num>
  <w:num w:numId="7">
    <w:abstractNumId w:val="30"/>
  </w:num>
  <w:num w:numId="8">
    <w:abstractNumId w:val="23"/>
  </w:num>
  <w:num w:numId="9">
    <w:abstractNumId w:val="16"/>
  </w:num>
  <w:num w:numId="10">
    <w:abstractNumId w:val="21"/>
  </w:num>
  <w:num w:numId="11">
    <w:abstractNumId w:val="35"/>
  </w:num>
  <w:num w:numId="12">
    <w:abstractNumId w:val="22"/>
  </w:num>
  <w:num w:numId="13">
    <w:abstractNumId w:val="14"/>
  </w:num>
  <w:num w:numId="14">
    <w:abstractNumId w:val="15"/>
  </w:num>
  <w:num w:numId="15">
    <w:abstractNumId w:val="32"/>
  </w:num>
  <w:num w:numId="16">
    <w:abstractNumId w:val="10"/>
  </w:num>
  <w:num w:numId="17">
    <w:abstractNumId w:val="4"/>
  </w:num>
  <w:num w:numId="18">
    <w:abstractNumId w:val="33"/>
  </w:num>
  <w:num w:numId="19">
    <w:abstractNumId w:val="5"/>
  </w:num>
  <w:num w:numId="20">
    <w:abstractNumId w:val="2"/>
  </w:num>
  <w:num w:numId="21">
    <w:abstractNumId w:val="34"/>
  </w:num>
  <w:num w:numId="22">
    <w:abstractNumId w:val="19"/>
  </w:num>
  <w:num w:numId="23">
    <w:abstractNumId w:val="1"/>
  </w:num>
  <w:num w:numId="24">
    <w:abstractNumId w:val="12"/>
  </w:num>
  <w:num w:numId="25">
    <w:abstractNumId w:val="26"/>
  </w:num>
  <w:num w:numId="26">
    <w:abstractNumId w:val="24"/>
  </w:num>
  <w:num w:numId="27">
    <w:abstractNumId w:val="25"/>
  </w:num>
  <w:num w:numId="28">
    <w:abstractNumId w:val="11"/>
  </w:num>
  <w:num w:numId="29">
    <w:abstractNumId w:val="20"/>
  </w:num>
  <w:num w:numId="30">
    <w:abstractNumId w:val="18"/>
  </w:num>
  <w:num w:numId="31">
    <w:abstractNumId w:val="27"/>
  </w:num>
  <w:num w:numId="32">
    <w:abstractNumId w:val="13"/>
  </w:num>
  <w:num w:numId="33">
    <w:abstractNumId w:val="36"/>
  </w:num>
  <w:num w:numId="34">
    <w:abstractNumId w:val="8"/>
  </w:num>
  <w:num w:numId="35">
    <w:abstractNumId w:val="28"/>
  </w:num>
  <w:num w:numId="36">
    <w:abstractNumId w:val="9"/>
  </w:num>
  <w:num w:numId="37">
    <w:abstractNumId w:val="17"/>
  </w:num>
  <w:num w:numId="38">
    <w:abstractNumId w:val="31"/>
  </w:num>
  <w:num w:numId="3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2EAD"/>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23A0"/>
    <w:rsid w:val="000123F7"/>
    <w:rsid w:val="0001241F"/>
    <w:rsid w:val="000126E0"/>
    <w:rsid w:val="000128F3"/>
    <w:rsid w:val="00012B3F"/>
    <w:rsid w:val="00013785"/>
    <w:rsid w:val="00013FCB"/>
    <w:rsid w:val="00015273"/>
    <w:rsid w:val="0001527C"/>
    <w:rsid w:val="000153E3"/>
    <w:rsid w:val="000159EC"/>
    <w:rsid w:val="00015CB5"/>
    <w:rsid w:val="00015E3D"/>
    <w:rsid w:val="00016B06"/>
    <w:rsid w:val="00017861"/>
    <w:rsid w:val="00017A44"/>
    <w:rsid w:val="00017B23"/>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62DF"/>
    <w:rsid w:val="000267E8"/>
    <w:rsid w:val="00026B5A"/>
    <w:rsid w:val="00027156"/>
    <w:rsid w:val="000278C9"/>
    <w:rsid w:val="00027AEA"/>
    <w:rsid w:val="00027C0E"/>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B42"/>
    <w:rsid w:val="00036DA6"/>
    <w:rsid w:val="000374B0"/>
    <w:rsid w:val="00037E3E"/>
    <w:rsid w:val="00037E9F"/>
    <w:rsid w:val="000409B4"/>
    <w:rsid w:val="00041469"/>
    <w:rsid w:val="000416C6"/>
    <w:rsid w:val="000418D2"/>
    <w:rsid w:val="00041EDF"/>
    <w:rsid w:val="00042975"/>
    <w:rsid w:val="00042B86"/>
    <w:rsid w:val="00043206"/>
    <w:rsid w:val="000432C4"/>
    <w:rsid w:val="0004388A"/>
    <w:rsid w:val="000447D5"/>
    <w:rsid w:val="00044B29"/>
    <w:rsid w:val="00044C03"/>
    <w:rsid w:val="00044F89"/>
    <w:rsid w:val="00044F98"/>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0E0"/>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961"/>
    <w:rsid w:val="00062B06"/>
    <w:rsid w:val="0006322F"/>
    <w:rsid w:val="00063526"/>
    <w:rsid w:val="00063AF4"/>
    <w:rsid w:val="00064B4D"/>
    <w:rsid w:val="00065181"/>
    <w:rsid w:val="00065512"/>
    <w:rsid w:val="000655DF"/>
    <w:rsid w:val="000659C8"/>
    <w:rsid w:val="00065B5A"/>
    <w:rsid w:val="00065FCA"/>
    <w:rsid w:val="00066533"/>
    <w:rsid w:val="0006663E"/>
    <w:rsid w:val="0006714C"/>
    <w:rsid w:val="000674DE"/>
    <w:rsid w:val="00067594"/>
    <w:rsid w:val="0006769B"/>
    <w:rsid w:val="00070193"/>
    <w:rsid w:val="000701E0"/>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D94"/>
    <w:rsid w:val="00077F49"/>
    <w:rsid w:val="0008005E"/>
    <w:rsid w:val="00080C36"/>
    <w:rsid w:val="00082161"/>
    <w:rsid w:val="00082CE0"/>
    <w:rsid w:val="00083C5B"/>
    <w:rsid w:val="00083EB4"/>
    <w:rsid w:val="00083F32"/>
    <w:rsid w:val="00083F3B"/>
    <w:rsid w:val="00085013"/>
    <w:rsid w:val="00085458"/>
    <w:rsid w:val="00085649"/>
    <w:rsid w:val="00085898"/>
    <w:rsid w:val="00085DC3"/>
    <w:rsid w:val="000860D8"/>
    <w:rsid w:val="000871B0"/>
    <w:rsid w:val="00087A89"/>
    <w:rsid w:val="00090358"/>
    <w:rsid w:val="00090426"/>
    <w:rsid w:val="000904DF"/>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1AC"/>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58F"/>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415"/>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1761"/>
    <w:rsid w:val="001020E8"/>
    <w:rsid w:val="00102EE3"/>
    <w:rsid w:val="0010307C"/>
    <w:rsid w:val="00103A0A"/>
    <w:rsid w:val="00103E67"/>
    <w:rsid w:val="00104013"/>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35C5"/>
    <w:rsid w:val="00113A33"/>
    <w:rsid w:val="00114202"/>
    <w:rsid w:val="00114267"/>
    <w:rsid w:val="001148A8"/>
    <w:rsid w:val="00115879"/>
    <w:rsid w:val="00115D1F"/>
    <w:rsid w:val="00115D3A"/>
    <w:rsid w:val="00115DAE"/>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750"/>
    <w:rsid w:val="00163C8F"/>
    <w:rsid w:val="00163FBD"/>
    <w:rsid w:val="00164A9C"/>
    <w:rsid w:val="0016558F"/>
    <w:rsid w:val="00165603"/>
    <w:rsid w:val="00165FE6"/>
    <w:rsid w:val="001661B3"/>
    <w:rsid w:val="001669FB"/>
    <w:rsid w:val="00167055"/>
    <w:rsid w:val="001671D3"/>
    <w:rsid w:val="00167474"/>
    <w:rsid w:val="001674F6"/>
    <w:rsid w:val="001679AB"/>
    <w:rsid w:val="001705C0"/>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76C62"/>
    <w:rsid w:val="0017708D"/>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849"/>
    <w:rsid w:val="001A6330"/>
    <w:rsid w:val="001A687A"/>
    <w:rsid w:val="001A6CC8"/>
    <w:rsid w:val="001A71EA"/>
    <w:rsid w:val="001A73A2"/>
    <w:rsid w:val="001A7A6F"/>
    <w:rsid w:val="001A7E83"/>
    <w:rsid w:val="001B0075"/>
    <w:rsid w:val="001B096C"/>
    <w:rsid w:val="001B0E41"/>
    <w:rsid w:val="001B0E49"/>
    <w:rsid w:val="001B1641"/>
    <w:rsid w:val="001B16E8"/>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7CF"/>
    <w:rsid w:val="001D3920"/>
    <w:rsid w:val="001D3AF3"/>
    <w:rsid w:val="001D48F7"/>
    <w:rsid w:val="001D4BB1"/>
    <w:rsid w:val="001D5056"/>
    <w:rsid w:val="001D51A0"/>
    <w:rsid w:val="001D5487"/>
    <w:rsid w:val="001D5A63"/>
    <w:rsid w:val="001D5C99"/>
    <w:rsid w:val="001D618A"/>
    <w:rsid w:val="001D6BDE"/>
    <w:rsid w:val="001D7098"/>
    <w:rsid w:val="001D73FA"/>
    <w:rsid w:val="001D7870"/>
    <w:rsid w:val="001D7B7B"/>
    <w:rsid w:val="001D7CB8"/>
    <w:rsid w:val="001D7E4C"/>
    <w:rsid w:val="001E0882"/>
    <w:rsid w:val="001E0A5A"/>
    <w:rsid w:val="001E0EAD"/>
    <w:rsid w:val="001E10D0"/>
    <w:rsid w:val="001E1529"/>
    <w:rsid w:val="001E2533"/>
    <w:rsid w:val="001E255F"/>
    <w:rsid w:val="001E25EA"/>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7ED"/>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31"/>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6AC"/>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894"/>
    <w:rsid w:val="00260C7D"/>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2461"/>
    <w:rsid w:val="0029319A"/>
    <w:rsid w:val="0029359B"/>
    <w:rsid w:val="00294382"/>
    <w:rsid w:val="00294797"/>
    <w:rsid w:val="00295DBD"/>
    <w:rsid w:val="00296CDE"/>
    <w:rsid w:val="00296D39"/>
    <w:rsid w:val="00297557"/>
    <w:rsid w:val="00297B10"/>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CBB"/>
    <w:rsid w:val="002B3F77"/>
    <w:rsid w:val="002B52AD"/>
    <w:rsid w:val="002B53BB"/>
    <w:rsid w:val="002B5C7B"/>
    <w:rsid w:val="002B5FCF"/>
    <w:rsid w:val="002B6381"/>
    <w:rsid w:val="002B6B7F"/>
    <w:rsid w:val="002B7083"/>
    <w:rsid w:val="002B7296"/>
    <w:rsid w:val="002B7613"/>
    <w:rsid w:val="002C018F"/>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B25"/>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63B"/>
    <w:rsid w:val="002F5CC1"/>
    <w:rsid w:val="002F6070"/>
    <w:rsid w:val="002F6EED"/>
    <w:rsid w:val="002F709B"/>
    <w:rsid w:val="002F73E7"/>
    <w:rsid w:val="002F74F1"/>
    <w:rsid w:val="002F75F3"/>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532"/>
    <w:rsid w:val="0033374A"/>
    <w:rsid w:val="0033398D"/>
    <w:rsid w:val="00333EDA"/>
    <w:rsid w:val="003342BB"/>
    <w:rsid w:val="00334C49"/>
    <w:rsid w:val="00335033"/>
    <w:rsid w:val="00335BAE"/>
    <w:rsid w:val="00335C2C"/>
    <w:rsid w:val="00335CF2"/>
    <w:rsid w:val="00335D10"/>
    <w:rsid w:val="00335E50"/>
    <w:rsid w:val="00336376"/>
    <w:rsid w:val="00336648"/>
    <w:rsid w:val="00337E31"/>
    <w:rsid w:val="00337EE5"/>
    <w:rsid w:val="0034008E"/>
    <w:rsid w:val="0034011F"/>
    <w:rsid w:val="00340AB1"/>
    <w:rsid w:val="0034227B"/>
    <w:rsid w:val="003426D1"/>
    <w:rsid w:val="00343634"/>
    <w:rsid w:val="00343736"/>
    <w:rsid w:val="0034389D"/>
    <w:rsid w:val="00343949"/>
    <w:rsid w:val="00344865"/>
    <w:rsid w:val="00344DDC"/>
    <w:rsid w:val="003453D1"/>
    <w:rsid w:val="003460EA"/>
    <w:rsid w:val="003461D0"/>
    <w:rsid w:val="003476FD"/>
    <w:rsid w:val="003478B8"/>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044"/>
    <w:rsid w:val="003559A1"/>
    <w:rsid w:val="00356747"/>
    <w:rsid w:val="00356A9A"/>
    <w:rsid w:val="003576E2"/>
    <w:rsid w:val="00357DB1"/>
    <w:rsid w:val="003604CC"/>
    <w:rsid w:val="00360FC3"/>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B5C"/>
    <w:rsid w:val="00367CD5"/>
    <w:rsid w:val="003702AB"/>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3D9C"/>
    <w:rsid w:val="003C45A0"/>
    <w:rsid w:val="003C4B00"/>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27"/>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8A"/>
    <w:rsid w:val="003F20D5"/>
    <w:rsid w:val="003F23DA"/>
    <w:rsid w:val="003F33F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280"/>
    <w:rsid w:val="00437EDA"/>
    <w:rsid w:val="004411DD"/>
    <w:rsid w:val="004412FF"/>
    <w:rsid w:val="00441660"/>
    <w:rsid w:val="00441AEF"/>
    <w:rsid w:val="004420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9A6"/>
    <w:rsid w:val="00456F3D"/>
    <w:rsid w:val="00460680"/>
    <w:rsid w:val="00460B9A"/>
    <w:rsid w:val="00460F6A"/>
    <w:rsid w:val="00461536"/>
    <w:rsid w:val="004616E4"/>
    <w:rsid w:val="004619F3"/>
    <w:rsid w:val="0046227A"/>
    <w:rsid w:val="00462B3F"/>
    <w:rsid w:val="00462B93"/>
    <w:rsid w:val="00462E78"/>
    <w:rsid w:val="00462F33"/>
    <w:rsid w:val="0046336F"/>
    <w:rsid w:val="004634AD"/>
    <w:rsid w:val="00463DD8"/>
    <w:rsid w:val="00463F1C"/>
    <w:rsid w:val="0046456F"/>
    <w:rsid w:val="004645ED"/>
    <w:rsid w:val="00465834"/>
    <w:rsid w:val="004663E5"/>
    <w:rsid w:val="00466DDC"/>
    <w:rsid w:val="00466E66"/>
    <w:rsid w:val="00467150"/>
    <w:rsid w:val="004677A2"/>
    <w:rsid w:val="0046786B"/>
    <w:rsid w:val="004704D4"/>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70B"/>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D1"/>
    <w:rsid w:val="00490539"/>
    <w:rsid w:val="0049086B"/>
    <w:rsid w:val="00490AA8"/>
    <w:rsid w:val="00490EE4"/>
    <w:rsid w:val="00491380"/>
    <w:rsid w:val="00491418"/>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A030E"/>
    <w:rsid w:val="004A041F"/>
    <w:rsid w:val="004A043F"/>
    <w:rsid w:val="004A0ADB"/>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5442"/>
    <w:rsid w:val="004B544C"/>
    <w:rsid w:val="004B57AE"/>
    <w:rsid w:val="004B5F29"/>
    <w:rsid w:val="004B64D4"/>
    <w:rsid w:val="004B753E"/>
    <w:rsid w:val="004B7C38"/>
    <w:rsid w:val="004C0CC9"/>
    <w:rsid w:val="004C125A"/>
    <w:rsid w:val="004C17E0"/>
    <w:rsid w:val="004C1B83"/>
    <w:rsid w:val="004C2109"/>
    <w:rsid w:val="004C2636"/>
    <w:rsid w:val="004C2AEC"/>
    <w:rsid w:val="004C4243"/>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B0C"/>
    <w:rsid w:val="004D4132"/>
    <w:rsid w:val="004D49F9"/>
    <w:rsid w:val="004D4CF7"/>
    <w:rsid w:val="004D4D25"/>
    <w:rsid w:val="004D5746"/>
    <w:rsid w:val="004D6349"/>
    <w:rsid w:val="004D6F4B"/>
    <w:rsid w:val="004D75C2"/>
    <w:rsid w:val="004D7E45"/>
    <w:rsid w:val="004E1196"/>
    <w:rsid w:val="004E1372"/>
    <w:rsid w:val="004E1B50"/>
    <w:rsid w:val="004E1C8E"/>
    <w:rsid w:val="004E248B"/>
    <w:rsid w:val="004E32BD"/>
    <w:rsid w:val="004E37EE"/>
    <w:rsid w:val="004E3E33"/>
    <w:rsid w:val="004E423C"/>
    <w:rsid w:val="004E464C"/>
    <w:rsid w:val="004E4D17"/>
    <w:rsid w:val="004E5D42"/>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761F"/>
    <w:rsid w:val="004F7D21"/>
    <w:rsid w:val="00500264"/>
    <w:rsid w:val="0050028A"/>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7F0"/>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59AE"/>
    <w:rsid w:val="0053631B"/>
    <w:rsid w:val="005365F1"/>
    <w:rsid w:val="00536A3E"/>
    <w:rsid w:val="00536AD4"/>
    <w:rsid w:val="005377C9"/>
    <w:rsid w:val="0053783C"/>
    <w:rsid w:val="00537CB6"/>
    <w:rsid w:val="005408BA"/>
    <w:rsid w:val="005409B9"/>
    <w:rsid w:val="00540A6C"/>
    <w:rsid w:val="00540C3C"/>
    <w:rsid w:val="00540E48"/>
    <w:rsid w:val="00541E2D"/>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45F"/>
    <w:rsid w:val="00547554"/>
    <w:rsid w:val="00547B12"/>
    <w:rsid w:val="00550656"/>
    <w:rsid w:val="00550A2F"/>
    <w:rsid w:val="00550AB7"/>
    <w:rsid w:val="00551741"/>
    <w:rsid w:val="0055303C"/>
    <w:rsid w:val="00553080"/>
    <w:rsid w:val="00553229"/>
    <w:rsid w:val="00553248"/>
    <w:rsid w:val="005532E5"/>
    <w:rsid w:val="0055404D"/>
    <w:rsid w:val="00554589"/>
    <w:rsid w:val="00554A7A"/>
    <w:rsid w:val="00554E01"/>
    <w:rsid w:val="00554EC3"/>
    <w:rsid w:val="005557EE"/>
    <w:rsid w:val="00555972"/>
    <w:rsid w:val="00555F61"/>
    <w:rsid w:val="005606C6"/>
    <w:rsid w:val="00560B51"/>
    <w:rsid w:val="00561213"/>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0A1C"/>
    <w:rsid w:val="005720ED"/>
    <w:rsid w:val="005721A7"/>
    <w:rsid w:val="00573440"/>
    <w:rsid w:val="00573B1A"/>
    <w:rsid w:val="00574E5A"/>
    <w:rsid w:val="00575092"/>
    <w:rsid w:val="00575C40"/>
    <w:rsid w:val="005775A7"/>
    <w:rsid w:val="00577645"/>
    <w:rsid w:val="0057771F"/>
    <w:rsid w:val="005778CF"/>
    <w:rsid w:val="0057798F"/>
    <w:rsid w:val="00580A2B"/>
    <w:rsid w:val="00580B01"/>
    <w:rsid w:val="00580DAD"/>
    <w:rsid w:val="00581377"/>
    <w:rsid w:val="00582A13"/>
    <w:rsid w:val="00582F6F"/>
    <w:rsid w:val="00583D6B"/>
    <w:rsid w:val="0058466A"/>
    <w:rsid w:val="00584E86"/>
    <w:rsid w:val="00584F40"/>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07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0D38"/>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074"/>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E2B"/>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FA4"/>
    <w:rsid w:val="005C6350"/>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952"/>
    <w:rsid w:val="005E0AB7"/>
    <w:rsid w:val="005E1830"/>
    <w:rsid w:val="005E2570"/>
    <w:rsid w:val="005E2648"/>
    <w:rsid w:val="005E34E4"/>
    <w:rsid w:val="005E37F4"/>
    <w:rsid w:val="005E3815"/>
    <w:rsid w:val="005E3A7D"/>
    <w:rsid w:val="005E3AFE"/>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C16"/>
    <w:rsid w:val="00617DD7"/>
    <w:rsid w:val="006216A4"/>
    <w:rsid w:val="00621A84"/>
    <w:rsid w:val="0062274D"/>
    <w:rsid w:val="00622B54"/>
    <w:rsid w:val="006241DF"/>
    <w:rsid w:val="0062455D"/>
    <w:rsid w:val="00624A46"/>
    <w:rsid w:val="006253C0"/>
    <w:rsid w:val="00625B6C"/>
    <w:rsid w:val="00625EBC"/>
    <w:rsid w:val="0062615B"/>
    <w:rsid w:val="006262A5"/>
    <w:rsid w:val="006262A7"/>
    <w:rsid w:val="006262F8"/>
    <w:rsid w:val="00626610"/>
    <w:rsid w:val="00627794"/>
    <w:rsid w:val="0062787A"/>
    <w:rsid w:val="00627AA9"/>
    <w:rsid w:val="0063060D"/>
    <w:rsid w:val="006307BB"/>
    <w:rsid w:val="006315F1"/>
    <w:rsid w:val="00631AFB"/>
    <w:rsid w:val="00631DA8"/>
    <w:rsid w:val="00631DFA"/>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40051"/>
    <w:rsid w:val="0064140F"/>
    <w:rsid w:val="006417BB"/>
    <w:rsid w:val="00641B01"/>
    <w:rsid w:val="00641E9F"/>
    <w:rsid w:val="006420DD"/>
    <w:rsid w:val="00642268"/>
    <w:rsid w:val="0064233D"/>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BB"/>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ACC"/>
    <w:rsid w:val="00670F43"/>
    <w:rsid w:val="006717F9"/>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13F"/>
    <w:rsid w:val="006936B4"/>
    <w:rsid w:val="0069374D"/>
    <w:rsid w:val="00693775"/>
    <w:rsid w:val="00693A3B"/>
    <w:rsid w:val="00694858"/>
    <w:rsid w:val="00694A90"/>
    <w:rsid w:val="00695049"/>
    <w:rsid w:val="006956E7"/>
    <w:rsid w:val="0069603E"/>
    <w:rsid w:val="00696198"/>
    <w:rsid w:val="006962EB"/>
    <w:rsid w:val="00696EDE"/>
    <w:rsid w:val="00697645"/>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B4C"/>
    <w:rsid w:val="006C5E40"/>
    <w:rsid w:val="006C6263"/>
    <w:rsid w:val="006C65FB"/>
    <w:rsid w:val="006C6A9C"/>
    <w:rsid w:val="006C6D19"/>
    <w:rsid w:val="006C7A26"/>
    <w:rsid w:val="006C7C05"/>
    <w:rsid w:val="006D0759"/>
    <w:rsid w:val="006D0F79"/>
    <w:rsid w:val="006D118E"/>
    <w:rsid w:val="006D1952"/>
    <w:rsid w:val="006D1B04"/>
    <w:rsid w:val="006D227C"/>
    <w:rsid w:val="006D23AE"/>
    <w:rsid w:val="006D245C"/>
    <w:rsid w:val="006D27DB"/>
    <w:rsid w:val="006D298C"/>
    <w:rsid w:val="006D2D2E"/>
    <w:rsid w:val="006D3A18"/>
    <w:rsid w:val="006D4457"/>
    <w:rsid w:val="006D4CE5"/>
    <w:rsid w:val="006D5950"/>
    <w:rsid w:val="006D6592"/>
    <w:rsid w:val="006D6D59"/>
    <w:rsid w:val="006D7477"/>
    <w:rsid w:val="006D795E"/>
    <w:rsid w:val="006E016F"/>
    <w:rsid w:val="006E037B"/>
    <w:rsid w:val="006E04FB"/>
    <w:rsid w:val="006E13E0"/>
    <w:rsid w:val="006E28E5"/>
    <w:rsid w:val="006E2B96"/>
    <w:rsid w:val="006E3254"/>
    <w:rsid w:val="006E3600"/>
    <w:rsid w:val="006E3819"/>
    <w:rsid w:val="006E38B0"/>
    <w:rsid w:val="006E448F"/>
    <w:rsid w:val="006E45A6"/>
    <w:rsid w:val="006E47C1"/>
    <w:rsid w:val="006E49B3"/>
    <w:rsid w:val="006E4B56"/>
    <w:rsid w:val="006E4BCA"/>
    <w:rsid w:val="006E4D2B"/>
    <w:rsid w:val="006E563E"/>
    <w:rsid w:val="006E5DED"/>
    <w:rsid w:val="006E5E1A"/>
    <w:rsid w:val="006E601E"/>
    <w:rsid w:val="006E615F"/>
    <w:rsid w:val="006E68A0"/>
    <w:rsid w:val="006E6F8E"/>
    <w:rsid w:val="006E7A25"/>
    <w:rsid w:val="006E7D87"/>
    <w:rsid w:val="006F0153"/>
    <w:rsid w:val="006F116E"/>
    <w:rsid w:val="006F1E61"/>
    <w:rsid w:val="006F218F"/>
    <w:rsid w:val="006F4D0C"/>
    <w:rsid w:val="006F579B"/>
    <w:rsid w:val="006F5B09"/>
    <w:rsid w:val="006F5BDF"/>
    <w:rsid w:val="006F6054"/>
    <w:rsid w:val="006F61C4"/>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02E"/>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2D0"/>
    <w:rsid w:val="00726567"/>
    <w:rsid w:val="007265E5"/>
    <w:rsid w:val="00726E26"/>
    <w:rsid w:val="00726F95"/>
    <w:rsid w:val="007271E5"/>
    <w:rsid w:val="007274D1"/>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6D0A"/>
    <w:rsid w:val="00737FF1"/>
    <w:rsid w:val="007403D1"/>
    <w:rsid w:val="00740A2B"/>
    <w:rsid w:val="00740AB9"/>
    <w:rsid w:val="00741422"/>
    <w:rsid w:val="0074162F"/>
    <w:rsid w:val="00741913"/>
    <w:rsid w:val="00741B66"/>
    <w:rsid w:val="0074315C"/>
    <w:rsid w:val="00743164"/>
    <w:rsid w:val="00743AE0"/>
    <w:rsid w:val="00743D87"/>
    <w:rsid w:val="00743FCC"/>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18"/>
    <w:rsid w:val="0075572F"/>
    <w:rsid w:val="007557EB"/>
    <w:rsid w:val="00755DA4"/>
    <w:rsid w:val="007560D5"/>
    <w:rsid w:val="00756596"/>
    <w:rsid w:val="00756F2C"/>
    <w:rsid w:val="007573BF"/>
    <w:rsid w:val="00757500"/>
    <w:rsid w:val="0076015F"/>
    <w:rsid w:val="00760CEC"/>
    <w:rsid w:val="00761476"/>
    <w:rsid w:val="007627F6"/>
    <w:rsid w:val="00762C31"/>
    <w:rsid w:val="00763C89"/>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5C33"/>
    <w:rsid w:val="0077602A"/>
    <w:rsid w:val="00776A68"/>
    <w:rsid w:val="00776C8E"/>
    <w:rsid w:val="00777FB7"/>
    <w:rsid w:val="00780AA8"/>
    <w:rsid w:val="00780D57"/>
    <w:rsid w:val="0078127D"/>
    <w:rsid w:val="00781EBC"/>
    <w:rsid w:val="0078237A"/>
    <w:rsid w:val="00782746"/>
    <w:rsid w:val="0078284A"/>
    <w:rsid w:val="00782937"/>
    <w:rsid w:val="00783775"/>
    <w:rsid w:val="00783E1D"/>
    <w:rsid w:val="00783EB8"/>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2068"/>
    <w:rsid w:val="007B20E3"/>
    <w:rsid w:val="007B2558"/>
    <w:rsid w:val="007B2B67"/>
    <w:rsid w:val="007B33E9"/>
    <w:rsid w:val="007B3AB6"/>
    <w:rsid w:val="007B4037"/>
    <w:rsid w:val="007B4326"/>
    <w:rsid w:val="007B529F"/>
    <w:rsid w:val="007B5AD1"/>
    <w:rsid w:val="007B5B9D"/>
    <w:rsid w:val="007B6AA3"/>
    <w:rsid w:val="007B6F77"/>
    <w:rsid w:val="007B751D"/>
    <w:rsid w:val="007B77C7"/>
    <w:rsid w:val="007C07AB"/>
    <w:rsid w:val="007C0962"/>
    <w:rsid w:val="007C0B9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C7FDB"/>
    <w:rsid w:val="007D0272"/>
    <w:rsid w:val="007D0965"/>
    <w:rsid w:val="007D09D3"/>
    <w:rsid w:val="007D209A"/>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706"/>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31B"/>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68"/>
    <w:rsid w:val="00831722"/>
    <w:rsid w:val="00831761"/>
    <w:rsid w:val="00831B4F"/>
    <w:rsid w:val="00831E6C"/>
    <w:rsid w:val="00832043"/>
    <w:rsid w:val="00832474"/>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5C7"/>
    <w:rsid w:val="00843966"/>
    <w:rsid w:val="00843AC7"/>
    <w:rsid w:val="0084410B"/>
    <w:rsid w:val="00847417"/>
    <w:rsid w:val="00847480"/>
    <w:rsid w:val="008474A3"/>
    <w:rsid w:val="00850668"/>
    <w:rsid w:val="008507B8"/>
    <w:rsid w:val="008512FC"/>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26D"/>
    <w:rsid w:val="0086028C"/>
    <w:rsid w:val="00860917"/>
    <w:rsid w:val="008609F4"/>
    <w:rsid w:val="00861495"/>
    <w:rsid w:val="0086159E"/>
    <w:rsid w:val="00861645"/>
    <w:rsid w:val="00861BAB"/>
    <w:rsid w:val="00862462"/>
    <w:rsid w:val="008634BD"/>
    <w:rsid w:val="008639D0"/>
    <w:rsid w:val="00864434"/>
    <w:rsid w:val="008658EB"/>
    <w:rsid w:val="00865998"/>
    <w:rsid w:val="00865DB1"/>
    <w:rsid w:val="00866DDC"/>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B4B"/>
    <w:rsid w:val="00890C42"/>
    <w:rsid w:val="00891548"/>
    <w:rsid w:val="00891676"/>
    <w:rsid w:val="00891A77"/>
    <w:rsid w:val="00891D08"/>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3DE"/>
    <w:rsid w:val="008A5782"/>
    <w:rsid w:val="008A5AD9"/>
    <w:rsid w:val="008A5D90"/>
    <w:rsid w:val="008A5E72"/>
    <w:rsid w:val="008A6736"/>
    <w:rsid w:val="008A780E"/>
    <w:rsid w:val="008A7DBB"/>
    <w:rsid w:val="008B095A"/>
    <w:rsid w:val="008B1664"/>
    <w:rsid w:val="008B2019"/>
    <w:rsid w:val="008B2386"/>
    <w:rsid w:val="008B36DD"/>
    <w:rsid w:val="008B3735"/>
    <w:rsid w:val="008B4002"/>
    <w:rsid w:val="008B4370"/>
    <w:rsid w:val="008B4411"/>
    <w:rsid w:val="008B46FD"/>
    <w:rsid w:val="008B48B7"/>
    <w:rsid w:val="008B4C28"/>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B8C"/>
    <w:rsid w:val="008D7E13"/>
    <w:rsid w:val="008E080B"/>
    <w:rsid w:val="008E0C1B"/>
    <w:rsid w:val="008E0D42"/>
    <w:rsid w:val="008E13E6"/>
    <w:rsid w:val="008E1E3A"/>
    <w:rsid w:val="008E1FC0"/>
    <w:rsid w:val="008E20E0"/>
    <w:rsid w:val="008E22A3"/>
    <w:rsid w:val="008E275A"/>
    <w:rsid w:val="008E2773"/>
    <w:rsid w:val="008E27FD"/>
    <w:rsid w:val="008E3397"/>
    <w:rsid w:val="008E358D"/>
    <w:rsid w:val="008E5161"/>
    <w:rsid w:val="008E589A"/>
    <w:rsid w:val="008E6057"/>
    <w:rsid w:val="008E606A"/>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10C"/>
    <w:rsid w:val="008F3644"/>
    <w:rsid w:val="008F3803"/>
    <w:rsid w:val="008F3BC4"/>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E6F"/>
    <w:rsid w:val="009029D4"/>
    <w:rsid w:val="009029F0"/>
    <w:rsid w:val="00903254"/>
    <w:rsid w:val="0090369A"/>
    <w:rsid w:val="00903A4D"/>
    <w:rsid w:val="009040EB"/>
    <w:rsid w:val="00904222"/>
    <w:rsid w:val="00904483"/>
    <w:rsid w:val="00904C84"/>
    <w:rsid w:val="00904F0A"/>
    <w:rsid w:val="00905400"/>
    <w:rsid w:val="009054DB"/>
    <w:rsid w:val="00905A94"/>
    <w:rsid w:val="00905ADE"/>
    <w:rsid w:val="00905B79"/>
    <w:rsid w:val="00905DAE"/>
    <w:rsid w:val="00906252"/>
    <w:rsid w:val="00906728"/>
    <w:rsid w:val="00906C10"/>
    <w:rsid w:val="00906C4D"/>
    <w:rsid w:val="00906F50"/>
    <w:rsid w:val="009071CF"/>
    <w:rsid w:val="00907D7A"/>
    <w:rsid w:val="009112FD"/>
    <w:rsid w:val="009115DD"/>
    <w:rsid w:val="009116A7"/>
    <w:rsid w:val="00912538"/>
    <w:rsid w:val="00912BCA"/>
    <w:rsid w:val="00912F77"/>
    <w:rsid w:val="00914008"/>
    <w:rsid w:val="00914C5C"/>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550"/>
    <w:rsid w:val="00927A8C"/>
    <w:rsid w:val="00927B28"/>
    <w:rsid w:val="009300E4"/>
    <w:rsid w:val="009306E3"/>
    <w:rsid w:val="00930D3D"/>
    <w:rsid w:val="00930F43"/>
    <w:rsid w:val="00931023"/>
    <w:rsid w:val="00931271"/>
    <w:rsid w:val="00931356"/>
    <w:rsid w:val="0093148D"/>
    <w:rsid w:val="00931DCB"/>
    <w:rsid w:val="009324EB"/>
    <w:rsid w:val="009329C4"/>
    <w:rsid w:val="0093370C"/>
    <w:rsid w:val="00933CDA"/>
    <w:rsid w:val="00933FFD"/>
    <w:rsid w:val="00934869"/>
    <w:rsid w:val="00934E1A"/>
    <w:rsid w:val="00935386"/>
    <w:rsid w:val="00936E9A"/>
    <w:rsid w:val="009377A9"/>
    <w:rsid w:val="00940282"/>
    <w:rsid w:val="00940972"/>
    <w:rsid w:val="00940988"/>
    <w:rsid w:val="00940AE2"/>
    <w:rsid w:val="00940E53"/>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73"/>
    <w:rsid w:val="009555BB"/>
    <w:rsid w:val="00955637"/>
    <w:rsid w:val="00956052"/>
    <w:rsid w:val="0095629E"/>
    <w:rsid w:val="009566EA"/>
    <w:rsid w:val="00956743"/>
    <w:rsid w:val="009567B9"/>
    <w:rsid w:val="00956C7D"/>
    <w:rsid w:val="00956D1E"/>
    <w:rsid w:val="00956E87"/>
    <w:rsid w:val="009579B2"/>
    <w:rsid w:val="009600F7"/>
    <w:rsid w:val="00960B56"/>
    <w:rsid w:val="00960FB0"/>
    <w:rsid w:val="009617D5"/>
    <w:rsid w:val="00961DC4"/>
    <w:rsid w:val="00962241"/>
    <w:rsid w:val="00962603"/>
    <w:rsid w:val="00962BCF"/>
    <w:rsid w:val="00962D62"/>
    <w:rsid w:val="00963DEA"/>
    <w:rsid w:val="00963E42"/>
    <w:rsid w:val="00964678"/>
    <w:rsid w:val="00964E15"/>
    <w:rsid w:val="0096560A"/>
    <w:rsid w:val="00965B43"/>
    <w:rsid w:val="0096603D"/>
    <w:rsid w:val="0096721E"/>
    <w:rsid w:val="009678C3"/>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649"/>
    <w:rsid w:val="009849D8"/>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3730"/>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1BC"/>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9B6"/>
    <w:rsid w:val="009E2BEC"/>
    <w:rsid w:val="009E2E4B"/>
    <w:rsid w:val="009E2EA4"/>
    <w:rsid w:val="009E303E"/>
    <w:rsid w:val="009E31E4"/>
    <w:rsid w:val="009E338E"/>
    <w:rsid w:val="009E3C6D"/>
    <w:rsid w:val="009E3CBA"/>
    <w:rsid w:val="009E3D95"/>
    <w:rsid w:val="009E3F27"/>
    <w:rsid w:val="009E41AA"/>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6A1"/>
    <w:rsid w:val="00A34A47"/>
    <w:rsid w:val="00A35177"/>
    <w:rsid w:val="00A35583"/>
    <w:rsid w:val="00A357A8"/>
    <w:rsid w:val="00A35F27"/>
    <w:rsid w:val="00A36442"/>
    <w:rsid w:val="00A36856"/>
    <w:rsid w:val="00A36F1F"/>
    <w:rsid w:val="00A3711E"/>
    <w:rsid w:val="00A371D6"/>
    <w:rsid w:val="00A3734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188"/>
    <w:rsid w:val="00A64A7E"/>
    <w:rsid w:val="00A64BBF"/>
    <w:rsid w:val="00A6565A"/>
    <w:rsid w:val="00A657FD"/>
    <w:rsid w:val="00A659F7"/>
    <w:rsid w:val="00A65E47"/>
    <w:rsid w:val="00A65F60"/>
    <w:rsid w:val="00A6707F"/>
    <w:rsid w:val="00A67683"/>
    <w:rsid w:val="00A67884"/>
    <w:rsid w:val="00A67E8C"/>
    <w:rsid w:val="00A70168"/>
    <w:rsid w:val="00A701B0"/>
    <w:rsid w:val="00A706DF"/>
    <w:rsid w:val="00A7082B"/>
    <w:rsid w:val="00A71D7E"/>
    <w:rsid w:val="00A71E08"/>
    <w:rsid w:val="00A72113"/>
    <w:rsid w:val="00A723D3"/>
    <w:rsid w:val="00A725C4"/>
    <w:rsid w:val="00A72F21"/>
    <w:rsid w:val="00A744CC"/>
    <w:rsid w:val="00A751D8"/>
    <w:rsid w:val="00A75205"/>
    <w:rsid w:val="00A75327"/>
    <w:rsid w:val="00A75427"/>
    <w:rsid w:val="00A7567C"/>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706"/>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81C"/>
    <w:rsid w:val="00AB035A"/>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2E93"/>
    <w:rsid w:val="00AD3195"/>
    <w:rsid w:val="00AD3224"/>
    <w:rsid w:val="00AD3237"/>
    <w:rsid w:val="00AD33FB"/>
    <w:rsid w:val="00AD3527"/>
    <w:rsid w:val="00AD3DD1"/>
    <w:rsid w:val="00AD3F17"/>
    <w:rsid w:val="00AD4524"/>
    <w:rsid w:val="00AD4BC0"/>
    <w:rsid w:val="00AD4C5D"/>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40C"/>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2F49"/>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2E1E"/>
    <w:rsid w:val="00B33171"/>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08"/>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696"/>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4D4"/>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754"/>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908"/>
    <w:rsid w:val="00B7618D"/>
    <w:rsid w:val="00B76452"/>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1DD"/>
    <w:rsid w:val="00B84E0C"/>
    <w:rsid w:val="00B851BD"/>
    <w:rsid w:val="00B8561C"/>
    <w:rsid w:val="00B85A7B"/>
    <w:rsid w:val="00B85F45"/>
    <w:rsid w:val="00B860CF"/>
    <w:rsid w:val="00B8634C"/>
    <w:rsid w:val="00B86635"/>
    <w:rsid w:val="00B8684F"/>
    <w:rsid w:val="00B86BD3"/>
    <w:rsid w:val="00B873D1"/>
    <w:rsid w:val="00B87498"/>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0E1"/>
    <w:rsid w:val="00BA025F"/>
    <w:rsid w:val="00BA0506"/>
    <w:rsid w:val="00BA1384"/>
    <w:rsid w:val="00BA14F7"/>
    <w:rsid w:val="00BA16D5"/>
    <w:rsid w:val="00BA171A"/>
    <w:rsid w:val="00BA19A4"/>
    <w:rsid w:val="00BA321D"/>
    <w:rsid w:val="00BA3CE7"/>
    <w:rsid w:val="00BA405D"/>
    <w:rsid w:val="00BA41F4"/>
    <w:rsid w:val="00BA4311"/>
    <w:rsid w:val="00BA4FEE"/>
    <w:rsid w:val="00BA578A"/>
    <w:rsid w:val="00BA5A8C"/>
    <w:rsid w:val="00BA5B97"/>
    <w:rsid w:val="00BA5C06"/>
    <w:rsid w:val="00BA5EF2"/>
    <w:rsid w:val="00BA6C33"/>
    <w:rsid w:val="00BA7481"/>
    <w:rsid w:val="00BA7E93"/>
    <w:rsid w:val="00BB00C0"/>
    <w:rsid w:val="00BB08FF"/>
    <w:rsid w:val="00BB10BD"/>
    <w:rsid w:val="00BB142C"/>
    <w:rsid w:val="00BB1640"/>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97E"/>
    <w:rsid w:val="00BC2B2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D7678"/>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04"/>
    <w:rsid w:val="00BF17F7"/>
    <w:rsid w:val="00BF1BAF"/>
    <w:rsid w:val="00BF1ED5"/>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6B8"/>
    <w:rsid w:val="00C01177"/>
    <w:rsid w:val="00C01A01"/>
    <w:rsid w:val="00C02116"/>
    <w:rsid w:val="00C026B7"/>
    <w:rsid w:val="00C03BB8"/>
    <w:rsid w:val="00C042B1"/>
    <w:rsid w:val="00C044A1"/>
    <w:rsid w:val="00C04EA9"/>
    <w:rsid w:val="00C05430"/>
    <w:rsid w:val="00C0589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FDD"/>
    <w:rsid w:val="00C17812"/>
    <w:rsid w:val="00C20BB3"/>
    <w:rsid w:val="00C219D0"/>
    <w:rsid w:val="00C2248D"/>
    <w:rsid w:val="00C22596"/>
    <w:rsid w:val="00C22F16"/>
    <w:rsid w:val="00C23445"/>
    <w:rsid w:val="00C23461"/>
    <w:rsid w:val="00C238EE"/>
    <w:rsid w:val="00C23D54"/>
    <w:rsid w:val="00C2432D"/>
    <w:rsid w:val="00C24390"/>
    <w:rsid w:val="00C243B6"/>
    <w:rsid w:val="00C26E36"/>
    <w:rsid w:val="00C27160"/>
    <w:rsid w:val="00C2719B"/>
    <w:rsid w:val="00C273AB"/>
    <w:rsid w:val="00C27C83"/>
    <w:rsid w:val="00C305DF"/>
    <w:rsid w:val="00C3074A"/>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14"/>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554B"/>
    <w:rsid w:val="00C65754"/>
    <w:rsid w:val="00C65D7E"/>
    <w:rsid w:val="00C66238"/>
    <w:rsid w:val="00C6678B"/>
    <w:rsid w:val="00C66943"/>
    <w:rsid w:val="00C66FF7"/>
    <w:rsid w:val="00C6749B"/>
    <w:rsid w:val="00C67B2C"/>
    <w:rsid w:val="00C70126"/>
    <w:rsid w:val="00C70172"/>
    <w:rsid w:val="00C7150F"/>
    <w:rsid w:val="00C71C94"/>
    <w:rsid w:val="00C71D99"/>
    <w:rsid w:val="00C722C4"/>
    <w:rsid w:val="00C7263E"/>
    <w:rsid w:val="00C72B66"/>
    <w:rsid w:val="00C72CD2"/>
    <w:rsid w:val="00C72D58"/>
    <w:rsid w:val="00C7339C"/>
    <w:rsid w:val="00C73842"/>
    <w:rsid w:val="00C73FD9"/>
    <w:rsid w:val="00C74C93"/>
    <w:rsid w:val="00C74D7E"/>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DC7"/>
    <w:rsid w:val="00CB0E1B"/>
    <w:rsid w:val="00CB130D"/>
    <w:rsid w:val="00CB15B0"/>
    <w:rsid w:val="00CB1830"/>
    <w:rsid w:val="00CB1A60"/>
    <w:rsid w:val="00CB1AA1"/>
    <w:rsid w:val="00CB1D9C"/>
    <w:rsid w:val="00CB2545"/>
    <w:rsid w:val="00CB25CE"/>
    <w:rsid w:val="00CB2629"/>
    <w:rsid w:val="00CB29C2"/>
    <w:rsid w:val="00CB3D99"/>
    <w:rsid w:val="00CB3DFD"/>
    <w:rsid w:val="00CB3FFA"/>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587C"/>
    <w:rsid w:val="00CE6BB1"/>
    <w:rsid w:val="00CE6D12"/>
    <w:rsid w:val="00CE7489"/>
    <w:rsid w:val="00CE78D6"/>
    <w:rsid w:val="00CF0107"/>
    <w:rsid w:val="00CF0672"/>
    <w:rsid w:val="00CF0CAF"/>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B73"/>
    <w:rsid w:val="00D17F6C"/>
    <w:rsid w:val="00D20DAD"/>
    <w:rsid w:val="00D20ED3"/>
    <w:rsid w:val="00D20F75"/>
    <w:rsid w:val="00D218F0"/>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0F9F"/>
    <w:rsid w:val="00D310FE"/>
    <w:rsid w:val="00D31D9D"/>
    <w:rsid w:val="00D31F2C"/>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50548"/>
    <w:rsid w:val="00D50AD4"/>
    <w:rsid w:val="00D5119D"/>
    <w:rsid w:val="00D51347"/>
    <w:rsid w:val="00D51AC8"/>
    <w:rsid w:val="00D51DB8"/>
    <w:rsid w:val="00D521F5"/>
    <w:rsid w:val="00D5257F"/>
    <w:rsid w:val="00D528CC"/>
    <w:rsid w:val="00D52F34"/>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2C2B"/>
    <w:rsid w:val="00D63866"/>
    <w:rsid w:val="00D63DEC"/>
    <w:rsid w:val="00D64210"/>
    <w:rsid w:val="00D6471A"/>
    <w:rsid w:val="00D6538B"/>
    <w:rsid w:val="00D655FE"/>
    <w:rsid w:val="00D65782"/>
    <w:rsid w:val="00D657A7"/>
    <w:rsid w:val="00D6685C"/>
    <w:rsid w:val="00D66A03"/>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4D93"/>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4BF"/>
    <w:rsid w:val="00D86B11"/>
    <w:rsid w:val="00D872A8"/>
    <w:rsid w:val="00D8734A"/>
    <w:rsid w:val="00D87C63"/>
    <w:rsid w:val="00D90626"/>
    <w:rsid w:val="00D90A5C"/>
    <w:rsid w:val="00D90B3D"/>
    <w:rsid w:val="00D90E01"/>
    <w:rsid w:val="00D91118"/>
    <w:rsid w:val="00D914DD"/>
    <w:rsid w:val="00D92154"/>
    <w:rsid w:val="00D92164"/>
    <w:rsid w:val="00D92545"/>
    <w:rsid w:val="00D92AD4"/>
    <w:rsid w:val="00D92C1F"/>
    <w:rsid w:val="00D92EBC"/>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713"/>
    <w:rsid w:val="00DB0B06"/>
    <w:rsid w:val="00DB119A"/>
    <w:rsid w:val="00DB13A1"/>
    <w:rsid w:val="00DB18FD"/>
    <w:rsid w:val="00DB1A5C"/>
    <w:rsid w:val="00DB1C08"/>
    <w:rsid w:val="00DB218B"/>
    <w:rsid w:val="00DB29A7"/>
    <w:rsid w:val="00DB2C64"/>
    <w:rsid w:val="00DB35FF"/>
    <w:rsid w:val="00DB4785"/>
    <w:rsid w:val="00DB4937"/>
    <w:rsid w:val="00DB4B9C"/>
    <w:rsid w:val="00DB55F3"/>
    <w:rsid w:val="00DB5B5D"/>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3078"/>
    <w:rsid w:val="00DC3258"/>
    <w:rsid w:val="00DC3609"/>
    <w:rsid w:val="00DC4180"/>
    <w:rsid w:val="00DC519E"/>
    <w:rsid w:val="00DC611C"/>
    <w:rsid w:val="00DC6741"/>
    <w:rsid w:val="00DC6C9E"/>
    <w:rsid w:val="00DC7664"/>
    <w:rsid w:val="00DC7C4E"/>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1337"/>
    <w:rsid w:val="00E01761"/>
    <w:rsid w:val="00E0184F"/>
    <w:rsid w:val="00E01C0F"/>
    <w:rsid w:val="00E020FA"/>
    <w:rsid w:val="00E02D44"/>
    <w:rsid w:val="00E03356"/>
    <w:rsid w:val="00E033AF"/>
    <w:rsid w:val="00E0422E"/>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73"/>
    <w:rsid w:val="00E266AC"/>
    <w:rsid w:val="00E268D3"/>
    <w:rsid w:val="00E26A4A"/>
    <w:rsid w:val="00E26CF6"/>
    <w:rsid w:val="00E26E9C"/>
    <w:rsid w:val="00E309CD"/>
    <w:rsid w:val="00E30BB3"/>
    <w:rsid w:val="00E3143C"/>
    <w:rsid w:val="00E316C8"/>
    <w:rsid w:val="00E3260A"/>
    <w:rsid w:val="00E32C1A"/>
    <w:rsid w:val="00E33264"/>
    <w:rsid w:val="00E3339D"/>
    <w:rsid w:val="00E337F8"/>
    <w:rsid w:val="00E33B42"/>
    <w:rsid w:val="00E3409B"/>
    <w:rsid w:val="00E340F2"/>
    <w:rsid w:val="00E341B7"/>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65C0"/>
    <w:rsid w:val="00E56762"/>
    <w:rsid w:val="00E56D17"/>
    <w:rsid w:val="00E5708D"/>
    <w:rsid w:val="00E57593"/>
    <w:rsid w:val="00E57664"/>
    <w:rsid w:val="00E57C02"/>
    <w:rsid w:val="00E60141"/>
    <w:rsid w:val="00E601E3"/>
    <w:rsid w:val="00E60319"/>
    <w:rsid w:val="00E60C73"/>
    <w:rsid w:val="00E617FC"/>
    <w:rsid w:val="00E618B0"/>
    <w:rsid w:val="00E61A90"/>
    <w:rsid w:val="00E61FCF"/>
    <w:rsid w:val="00E625BA"/>
    <w:rsid w:val="00E6279B"/>
    <w:rsid w:val="00E63117"/>
    <w:rsid w:val="00E6361F"/>
    <w:rsid w:val="00E63B26"/>
    <w:rsid w:val="00E63DC1"/>
    <w:rsid w:val="00E64067"/>
    <w:rsid w:val="00E640DB"/>
    <w:rsid w:val="00E64133"/>
    <w:rsid w:val="00E64EA0"/>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C09"/>
    <w:rsid w:val="00E84CD3"/>
    <w:rsid w:val="00E84E6E"/>
    <w:rsid w:val="00E855E8"/>
    <w:rsid w:val="00E85746"/>
    <w:rsid w:val="00E857B6"/>
    <w:rsid w:val="00E85E18"/>
    <w:rsid w:val="00E86153"/>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945"/>
    <w:rsid w:val="00EE4EAC"/>
    <w:rsid w:val="00EE4F26"/>
    <w:rsid w:val="00EE563E"/>
    <w:rsid w:val="00EE5C57"/>
    <w:rsid w:val="00EE650A"/>
    <w:rsid w:val="00EE6A4D"/>
    <w:rsid w:val="00EE6BA7"/>
    <w:rsid w:val="00EE6F68"/>
    <w:rsid w:val="00EE7858"/>
    <w:rsid w:val="00EF060F"/>
    <w:rsid w:val="00EF0EE4"/>
    <w:rsid w:val="00EF1951"/>
    <w:rsid w:val="00EF1DBE"/>
    <w:rsid w:val="00EF1F06"/>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2C7E"/>
    <w:rsid w:val="00F02D3C"/>
    <w:rsid w:val="00F03712"/>
    <w:rsid w:val="00F03D83"/>
    <w:rsid w:val="00F0599E"/>
    <w:rsid w:val="00F05A0D"/>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506A"/>
    <w:rsid w:val="00F16557"/>
    <w:rsid w:val="00F17F5B"/>
    <w:rsid w:val="00F20604"/>
    <w:rsid w:val="00F20FE2"/>
    <w:rsid w:val="00F21444"/>
    <w:rsid w:val="00F2160B"/>
    <w:rsid w:val="00F21658"/>
    <w:rsid w:val="00F21F77"/>
    <w:rsid w:val="00F221DB"/>
    <w:rsid w:val="00F22A77"/>
    <w:rsid w:val="00F22A81"/>
    <w:rsid w:val="00F23619"/>
    <w:rsid w:val="00F238AB"/>
    <w:rsid w:val="00F24419"/>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7124"/>
    <w:rsid w:val="00F3732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50E8"/>
    <w:rsid w:val="00F45AAC"/>
    <w:rsid w:val="00F45F68"/>
    <w:rsid w:val="00F46114"/>
    <w:rsid w:val="00F475E3"/>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4CC"/>
    <w:rsid w:val="00F56BC2"/>
    <w:rsid w:val="00F5768E"/>
    <w:rsid w:val="00F576BC"/>
    <w:rsid w:val="00F57993"/>
    <w:rsid w:val="00F57D19"/>
    <w:rsid w:val="00F60D96"/>
    <w:rsid w:val="00F61C6C"/>
    <w:rsid w:val="00F62412"/>
    <w:rsid w:val="00F629FE"/>
    <w:rsid w:val="00F637A5"/>
    <w:rsid w:val="00F6467F"/>
    <w:rsid w:val="00F64D92"/>
    <w:rsid w:val="00F64E77"/>
    <w:rsid w:val="00F655AC"/>
    <w:rsid w:val="00F660EC"/>
    <w:rsid w:val="00F66827"/>
    <w:rsid w:val="00F66B41"/>
    <w:rsid w:val="00F66C47"/>
    <w:rsid w:val="00F66CC4"/>
    <w:rsid w:val="00F67912"/>
    <w:rsid w:val="00F67A88"/>
    <w:rsid w:val="00F70234"/>
    <w:rsid w:val="00F709B1"/>
    <w:rsid w:val="00F710DC"/>
    <w:rsid w:val="00F7146D"/>
    <w:rsid w:val="00F716E2"/>
    <w:rsid w:val="00F71DC2"/>
    <w:rsid w:val="00F71F1F"/>
    <w:rsid w:val="00F721ED"/>
    <w:rsid w:val="00F721F5"/>
    <w:rsid w:val="00F72523"/>
    <w:rsid w:val="00F73356"/>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0C8"/>
    <w:rsid w:val="00F90841"/>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28C1"/>
    <w:rsid w:val="00FD2A62"/>
    <w:rsid w:val="00FD2BF2"/>
    <w:rsid w:val="00FD3225"/>
    <w:rsid w:val="00FD327F"/>
    <w:rsid w:val="00FD378C"/>
    <w:rsid w:val="00FD3AD6"/>
    <w:rsid w:val="00FD4074"/>
    <w:rsid w:val="00FD4C1E"/>
    <w:rsid w:val="00FD5AE2"/>
    <w:rsid w:val="00FD69A0"/>
    <w:rsid w:val="00FD6D54"/>
    <w:rsid w:val="00FD6EF3"/>
    <w:rsid w:val="00FD73B7"/>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4532"/>
    <w:rsid w:val="00FF45FB"/>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615686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532B09-3336-48D6-B939-63228EA0B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834</Words>
  <Characters>4755</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변일무/선임연구원/차세대표준(연)ACS팀(ilmu.byun@lge.com)</cp:lastModifiedBy>
  <cp:revision>13</cp:revision>
  <cp:lastPrinted>2016-05-13T07:55:00Z</cp:lastPrinted>
  <dcterms:created xsi:type="dcterms:W3CDTF">2017-03-24T04:59:00Z</dcterms:created>
  <dcterms:modified xsi:type="dcterms:W3CDTF">2017-03-24T12:02:00Z</dcterms:modified>
</cp:coreProperties>
</file>